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C16E" w14:textId="1A7FDE2D" w:rsidR="008E43D2" w:rsidRDefault="00257A65" w:rsidP="003D55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First ever oral </w:t>
      </w:r>
      <w:r w:rsidR="00060F08">
        <w:rPr>
          <w:rFonts w:ascii="Arial" w:hAnsi="Arial" w:cs="Arial"/>
          <w:b/>
          <w:bCs/>
          <w:sz w:val="24"/>
          <w:szCs w:val="24"/>
        </w:rPr>
        <w:t>lice treatment for sheep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42107">
        <w:rPr>
          <w:rFonts w:ascii="Arial" w:hAnsi="Arial" w:cs="Arial"/>
          <w:b/>
          <w:bCs/>
          <w:sz w:val="24"/>
          <w:szCs w:val="24"/>
        </w:rPr>
        <w:t xml:space="preserve">now available </w:t>
      </w:r>
      <w:r w:rsidR="00831738">
        <w:rPr>
          <w:rFonts w:ascii="Arial" w:hAnsi="Arial" w:cs="Arial"/>
          <w:b/>
          <w:bCs/>
          <w:sz w:val="24"/>
          <w:szCs w:val="24"/>
        </w:rPr>
        <w:t>(FULL LENGTH)</w:t>
      </w:r>
    </w:p>
    <w:p w14:paraId="7A4A6B55" w14:textId="1FC471AD" w:rsidR="00FD1809" w:rsidRDefault="002218A6" w:rsidP="00BC6408">
      <w:pPr>
        <w:rPr>
          <w:rFonts w:ascii="Arial" w:hAnsi="Arial" w:cs="Arial"/>
          <w:sz w:val="18"/>
          <w:szCs w:val="18"/>
        </w:rPr>
      </w:pPr>
      <w:r w:rsidRPr="002218A6">
        <w:rPr>
          <w:rFonts w:ascii="Arial" w:hAnsi="Arial" w:cs="Arial"/>
          <w:sz w:val="18"/>
          <w:szCs w:val="18"/>
        </w:rPr>
        <w:t>Flexolt</w:t>
      </w:r>
      <w:r w:rsidR="00D734C3" w:rsidRPr="00B8015B">
        <w:rPr>
          <w:rFonts w:ascii="Arial" w:hAnsi="Arial" w:cs="Arial"/>
          <w:i/>
          <w:iCs/>
          <w:sz w:val="18"/>
          <w:szCs w:val="18"/>
          <w:vertAlign w:val="superscript"/>
        </w:rPr>
        <w:t>®</w:t>
      </w:r>
      <w:r w:rsidR="00D734C3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 the first ever </w:t>
      </w:r>
      <w:r w:rsidR="00BC6408" w:rsidRPr="00BC1647">
        <w:rPr>
          <w:rFonts w:ascii="Arial" w:hAnsi="Arial" w:cs="Arial"/>
          <w:sz w:val="18"/>
          <w:szCs w:val="18"/>
        </w:rPr>
        <w:t xml:space="preserve">oral lice treatment for sheep, giving </w:t>
      </w:r>
      <w:r>
        <w:rPr>
          <w:rFonts w:ascii="Arial" w:hAnsi="Arial" w:cs="Arial"/>
          <w:sz w:val="18"/>
          <w:szCs w:val="18"/>
        </w:rPr>
        <w:t xml:space="preserve">producers the </w:t>
      </w:r>
      <w:r w:rsidR="00BC1647" w:rsidRPr="00BC1647">
        <w:rPr>
          <w:rFonts w:ascii="Arial" w:hAnsi="Arial" w:cs="Arial"/>
          <w:sz w:val="18"/>
          <w:szCs w:val="18"/>
        </w:rPr>
        <w:t>ultimate flexibility</w:t>
      </w:r>
      <w:r w:rsidR="008D7388" w:rsidRPr="00BC1647">
        <w:rPr>
          <w:rFonts w:ascii="Arial" w:hAnsi="Arial" w:cs="Arial"/>
          <w:sz w:val="18"/>
          <w:szCs w:val="18"/>
        </w:rPr>
        <w:t xml:space="preserve"> </w:t>
      </w:r>
      <w:r w:rsidR="00463212" w:rsidRPr="00BC1647">
        <w:rPr>
          <w:rFonts w:ascii="Arial" w:hAnsi="Arial" w:cs="Arial"/>
          <w:sz w:val="18"/>
          <w:szCs w:val="18"/>
        </w:rPr>
        <w:t>when it comes to</w:t>
      </w:r>
      <w:r w:rsidR="00064BAA" w:rsidRPr="00BC1647">
        <w:rPr>
          <w:rFonts w:ascii="Arial" w:hAnsi="Arial" w:cs="Arial"/>
          <w:sz w:val="18"/>
          <w:szCs w:val="18"/>
        </w:rPr>
        <w:t xml:space="preserve"> </w:t>
      </w:r>
      <w:r w:rsidR="004C24FB">
        <w:rPr>
          <w:rFonts w:ascii="Arial" w:hAnsi="Arial" w:cs="Arial"/>
          <w:sz w:val="18"/>
          <w:szCs w:val="18"/>
        </w:rPr>
        <w:t xml:space="preserve">treating </w:t>
      </w:r>
      <w:r w:rsidR="00BC6408" w:rsidRPr="00BC1647">
        <w:rPr>
          <w:rFonts w:ascii="Arial" w:hAnsi="Arial" w:cs="Arial"/>
          <w:sz w:val="18"/>
          <w:szCs w:val="18"/>
        </w:rPr>
        <w:t>their flock</w:t>
      </w:r>
      <w:r>
        <w:rPr>
          <w:rFonts w:ascii="Arial" w:hAnsi="Arial" w:cs="Arial"/>
          <w:sz w:val="18"/>
          <w:szCs w:val="18"/>
        </w:rPr>
        <w:t>.</w:t>
      </w:r>
      <w:r w:rsidR="00654AF2">
        <w:rPr>
          <w:rFonts w:ascii="Arial" w:hAnsi="Arial" w:cs="Arial"/>
          <w:sz w:val="18"/>
          <w:szCs w:val="18"/>
        </w:rPr>
        <w:t xml:space="preserve"> </w:t>
      </w:r>
      <w:r w:rsidR="00064BAA" w:rsidRPr="00BC1647">
        <w:rPr>
          <w:rFonts w:ascii="Arial" w:hAnsi="Arial" w:cs="Arial"/>
          <w:sz w:val="18"/>
          <w:szCs w:val="18"/>
        </w:rPr>
        <w:t xml:space="preserve">The </w:t>
      </w:r>
      <w:r w:rsidR="003C6FD1" w:rsidRPr="00BC1647">
        <w:rPr>
          <w:rFonts w:ascii="Arial" w:hAnsi="Arial" w:cs="Arial"/>
          <w:sz w:val="18"/>
          <w:szCs w:val="18"/>
        </w:rPr>
        <w:t>world</w:t>
      </w:r>
      <w:r w:rsidR="00174B2B">
        <w:rPr>
          <w:rFonts w:ascii="Arial" w:hAnsi="Arial" w:cs="Arial"/>
          <w:sz w:val="18"/>
          <w:szCs w:val="18"/>
        </w:rPr>
        <w:t>-</w:t>
      </w:r>
      <w:r w:rsidR="003C6FD1" w:rsidRPr="00BC1647">
        <w:rPr>
          <w:rFonts w:ascii="Arial" w:hAnsi="Arial" w:cs="Arial"/>
          <w:sz w:val="18"/>
          <w:szCs w:val="18"/>
        </w:rPr>
        <w:t>first</w:t>
      </w:r>
      <w:r w:rsidR="00064BAA" w:rsidRPr="00BC1647">
        <w:rPr>
          <w:rFonts w:ascii="Arial" w:hAnsi="Arial" w:cs="Arial"/>
          <w:sz w:val="18"/>
          <w:szCs w:val="18"/>
        </w:rPr>
        <w:t xml:space="preserve"> product </w:t>
      </w:r>
      <w:r w:rsidR="0006691C" w:rsidRPr="00BC1647">
        <w:rPr>
          <w:rFonts w:ascii="Arial" w:hAnsi="Arial" w:cs="Arial"/>
          <w:sz w:val="18"/>
          <w:szCs w:val="18"/>
        </w:rPr>
        <w:t xml:space="preserve">can </w:t>
      </w:r>
      <w:r w:rsidR="00064BAA" w:rsidRPr="00BC1647">
        <w:rPr>
          <w:rFonts w:ascii="Arial" w:hAnsi="Arial" w:cs="Arial"/>
          <w:sz w:val="18"/>
          <w:szCs w:val="18"/>
        </w:rPr>
        <w:t xml:space="preserve">be used </w:t>
      </w:r>
      <w:r w:rsidR="003C6FD1" w:rsidRPr="00BC1647">
        <w:rPr>
          <w:rFonts w:ascii="Arial" w:hAnsi="Arial" w:cs="Arial"/>
          <w:sz w:val="18"/>
          <w:szCs w:val="18"/>
        </w:rPr>
        <w:t>on both sheep and lambs</w:t>
      </w:r>
      <w:r w:rsidR="00654AF2">
        <w:rPr>
          <w:rFonts w:ascii="Arial" w:hAnsi="Arial" w:cs="Arial"/>
          <w:sz w:val="18"/>
          <w:szCs w:val="18"/>
        </w:rPr>
        <w:t>*</w:t>
      </w:r>
      <w:r w:rsidR="00BC1647" w:rsidRPr="00BC1647">
        <w:rPr>
          <w:rFonts w:ascii="Arial" w:hAnsi="Arial" w:cs="Arial"/>
          <w:sz w:val="18"/>
          <w:szCs w:val="18"/>
        </w:rPr>
        <w:t>,</w:t>
      </w:r>
      <w:r w:rsidR="003C6FD1" w:rsidRPr="00BC1647">
        <w:rPr>
          <w:rFonts w:ascii="Arial" w:hAnsi="Arial" w:cs="Arial"/>
          <w:sz w:val="18"/>
          <w:szCs w:val="18"/>
        </w:rPr>
        <w:t xml:space="preserve"> with</w:t>
      </w:r>
      <w:r w:rsidR="00BC6408" w:rsidRPr="00BC1647">
        <w:rPr>
          <w:rFonts w:ascii="Arial" w:hAnsi="Arial" w:cs="Arial"/>
          <w:sz w:val="18"/>
          <w:szCs w:val="18"/>
        </w:rPr>
        <w:t xml:space="preserve"> any length of wo</w:t>
      </w:r>
      <w:r w:rsidR="008D7388" w:rsidRPr="00BC1647">
        <w:rPr>
          <w:rFonts w:ascii="Arial" w:hAnsi="Arial" w:cs="Arial"/>
          <w:sz w:val="18"/>
          <w:szCs w:val="18"/>
        </w:rPr>
        <w:t>ol</w:t>
      </w:r>
      <w:r w:rsidR="00BC1647" w:rsidRPr="00BC1647">
        <w:rPr>
          <w:rFonts w:ascii="Arial" w:hAnsi="Arial" w:cs="Arial"/>
          <w:sz w:val="18"/>
          <w:szCs w:val="18"/>
        </w:rPr>
        <w:t>,</w:t>
      </w:r>
      <w:r w:rsidR="008D7388" w:rsidRPr="00BC1647">
        <w:rPr>
          <w:rFonts w:ascii="Arial" w:hAnsi="Arial" w:cs="Arial"/>
          <w:sz w:val="18"/>
          <w:szCs w:val="18"/>
        </w:rPr>
        <w:t xml:space="preserve"> </w:t>
      </w:r>
      <w:r w:rsidR="00BC1647" w:rsidRPr="00BC1647">
        <w:rPr>
          <w:rFonts w:ascii="Arial" w:hAnsi="Arial" w:cs="Arial"/>
          <w:sz w:val="18"/>
          <w:szCs w:val="18"/>
        </w:rPr>
        <w:t xml:space="preserve">revolutionising </w:t>
      </w:r>
      <w:r w:rsidR="004C24FB">
        <w:rPr>
          <w:rFonts w:ascii="Arial" w:hAnsi="Arial" w:cs="Arial"/>
          <w:sz w:val="18"/>
          <w:szCs w:val="18"/>
        </w:rPr>
        <w:t xml:space="preserve">how </w:t>
      </w:r>
      <w:r>
        <w:rPr>
          <w:rFonts w:ascii="Arial" w:hAnsi="Arial" w:cs="Arial"/>
          <w:sz w:val="18"/>
          <w:szCs w:val="18"/>
        </w:rPr>
        <w:t>and when producers</w:t>
      </w:r>
      <w:r w:rsidR="004C24FB">
        <w:rPr>
          <w:rFonts w:ascii="Arial" w:hAnsi="Arial" w:cs="Arial"/>
          <w:sz w:val="18"/>
          <w:szCs w:val="18"/>
        </w:rPr>
        <w:t xml:space="preserve"> can administer a sheep lice </w:t>
      </w:r>
      <w:r w:rsidR="00174B2B">
        <w:rPr>
          <w:rFonts w:ascii="Arial" w:hAnsi="Arial" w:cs="Arial"/>
          <w:sz w:val="18"/>
          <w:szCs w:val="18"/>
        </w:rPr>
        <w:t>treatment</w:t>
      </w:r>
      <w:r w:rsidR="00BC1647" w:rsidRPr="00BC1647">
        <w:rPr>
          <w:rFonts w:ascii="Arial" w:hAnsi="Arial" w:cs="Arial"/>
          <w:sz w:val="18"/>
          <w:szCs w:val="18"/>
        </w:rPr>
        <w:t xml:space="preserve">. </w:t>
      </w:r>
    </w:p>
    <w:p w14:paraId="1426DA82" w14:textId="4C666816" w:rsidR="00654AF2" w:rsidRDefault="0056532F" w:rsidP="00654AF2">
      <w:pPr>
        <w:rPr>
          <w:rFonts w:ascii="Arial" w:hAnsi="Arial" w:cs="Arial"/>
          <w:sz w:val="18"/>
          <w:szCs w:val="18"/>
        </w:rPr>
      </w:pPr>
      <w:r w:rsidRPr="002218A6">
        <w:rPr>
          <w:rFonts w:ascii="Arial" w:hAnsi="Arial" w:cs="Arial"/>
          <w:sz w:val="18"/>
          <w:szCs w:val="18"/>
        </w:rPr>
        <w:t>Flexolt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6212EE">
        <w:rPr>
          <w:rFonts w:ascii="Arial" w:hAnsi="Arial" w:cs="Arial"/>
          <w:sz w:val="18"/>
          <w:szCs w:val="18"/>
        </w:rPr>
        <w:t xml:space="preserve">contains a novel active ingredient that </w:t>
      </w:r>
      <w:r w:rsidR="00654AF2" w:rsidRPr="00BC1647">
        <w:rPr>
          <w:rFonts w:ascii="Arial" w:hAnsi="Arial" w:cs="Arial"/>
          <w:sz w:val="18"/>
          <w:szCs w:val="18"/>
        </w:rPr>
        <w:t>works systemically</w:t>
      </w:r>
      <w:r w:rsidR="00D734C3">
        <w:rPr>
          <w:rFonts w:ascii="Arial" w:hAnsi="Arial" w:cs="Arial"/>
          <w:sz w:val="18"/>
          <w:szCs w:val="18"/>
        </w:rPr>
        <w:t xml:space="preserve"> </w:t>
      </w:r>
      <w:r w:rsidR="00654AF2" w:rsidRPr="00BC1647">
        <w:rPr>
          <w:rFonts w:ascii="Arial" w:hAnsi="Arial" w:cs="Arial"/>
          <w:sz w:val="18"/>
          <w:szCs w:val="18"/>
        </w:rPr>
        <w:t>from the inside out</w:t>
      </w:r>
      <w:r>
        <w:rPr>
          <w:rFonts w:ascii="Arial" w:hAnsi="Arial" w:cs="Arial"/>
          <w:sz w:val="18"/>
          <w:szCs w:val="18"/>
        </w:rPr>
        <w:t xml:space="preserve">. </w:t>
      </w:r>
      <w:r w:rsidR="00D734C3">
        <w:rPr>
          <w:rFonts w:ascii="Arial" w:hAnsi="Arial" w:cs="Arial"/>
          <w:sz w:val="18"/>
          <w:szCs w:val="18"/>
        </w:rPr>
        <w:t>Lice</w:t>
      </w:r>
      <w:r w:rsidR="00654AF2" w:rsidRPr="00BC1647">
        <w:rPr>
          <w:rFonts w:ascii="Arial" w:hAnsi="Arial" w:cs="Arial"/>
          <w:sz w:val="18"/>
          <w:szCs w:val="18"/>
        </w:rPr>
        <w:t xml:space="preserve"> control is</w:t>
      </w:r>
      <w:r w:rsidR="00D734C3">
        <w:rPr>
          <w:rFonts w:ascii="Arial" w:hAnsi="Arial" w:cs="Arial"/>
          <w:sz w:val="18"/>
          <w:szCs w:val="18"/>
        </w:rPr>
        <w:t>, therefore,</w:t>
      </w:r>
      <w:r w:rsidR="00654AF2" w:rsidRPr="00BC1647">
        <w:rPr>
          <w:rFonts w:ascii="Arial" w:hAnsi="Arial" w:cs="Arial"/>
          <w:sz w:val="18"/>
          <w:szCs w:val="18"/>
        </w:rPr>
        <w:t xml:space="preserve"> not affected by length of wool. </w:t>
      </w:r>
      <w:r w:rsidR="00D734C3">
        <w:rPr>
          <w:rFonts w:ascii="Arial" w:hAnsi="Arial" w:cs="Arial"/>
          <w:sz w:val="18"/>
          <w:szCs w:val="18"/>
        </w:rPr>
        <w:t>This</w:t>
      </w:r>
      <w:r w:rsidR="00654AF2" w:rsidRPr="00BC1647">
        <w:rPr>
          <w:rFonts w:ascii="Arial" w:hAnsi="Arial" w:cs="Arial"/>
          <w:sz w:val="18"/>
          <w:szCs w:val="18"/>
        </w:rPr>
        <w:t xml:space="preserve"> means </w:t>
      </w:r>
      <w:r w:rsidR="0027709D">
        <w:rPr>
          <w:rFonts w:ascii="Arial" w:hAnsi="Arial" w:cs="Arial"/>
          <w:sz w:val="18"/>
          <w:szCs w:val="18"/>
        </w:rPr>
        <w:t>producer</w:t>
      </w:r>
      <w:r w:rsidR="00654AF2" w:rsidRPr="00BC1647">
        <w:rPr>
          <w:rFonts w:ascii="Arial" w:hAnsi="Arial" w:cs="Arial"/>
          <w:sz w:val="18"/>
          <w:szCs w:val="18"/>
        </w:rPr>
        <w:t xml:space="preserve">s </w:t>
      </w:r>
      <w:r w:rsidR="00257A65">
        <w:rPr>
          <w:rFonts w:ascii="Arial" w:hAnsi="Arial" w:cs="Arial"/>
          <w:sz w:val="18"/>
          <w:szCs w:val="18"/>
        </w:rPr>
        <w:t xml:space="preserve">have the flexibility to </w:t>
      </w:r>
      <w:r w:rsidR="00654AF2" w:rsidRPr="00BC1647">
        <w:rPr>
          <w:rFonts w:ascii="Arial" w:hAnsi="Arial" w:cs="Arial"/>
          <w:sz w:val="18"/>
          <w:szCs w:val="18"/>
        </w:rPr>
        <w:t xml:space="preserve">treat off-shears, short and long wool sheep and lambs with </w:t>
      </w:r>
      <w:r>
        <w:rPr>
          <w:rFonts w:ascii="Arial" w:hAnsi="Arial" w:cs="Arial"/>
          <w:sz w:val="18"/>
          <w:szCs w:val="18"/>
        </w:rPr>
        <w:t>a single</w:t>
      </w:r>
      <w:r w:rsidR="0039121A">
        <w:rPr>
          <w:rFonts w:ascii="Arial" w:hAnsi="Arial" w:cs="Arial"/>
          <w:sz w:val="18"/>
          <w:szCs w:val="18"/>
        </w:rPr>
        <w:t>,</w:t>
      </w:r>
      <w:r w:rsidR="00654AF2" w:rsidRPr="00BC1647">
        <w:rPr>
          <w:rFonts w:ascii="Arial" w:hAnsi="Arial" w:cs="Arial"/>
          <w:sz w:val="18"/>
          <w:szCs w:val="18"/>
        </w:rPr>
        <w:t xml:space="preserve"> oral dose</w:t>
      </w:r>
      <w:r w:rsidR="00654AF2">
        <w:rPr>
          <w:rFonts w:ascii="Arial" w:hAnsi="Arial" w:cs="Arial"/>
          <w:sz w:val="18"/>
          <w:szCs w:val="18"/>
        </w:rPr>
        <w:t>.</w:t>
      </w:r>
    </w:p>
    <w:p w14:paraId="5352EA59" w14:textId="2E26756B" w:rsidR="00257A65" w:rsidRDefault="00257A65" w:rsidP="00654A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 part of the development of </w:t>
      </w:r>
      <w:r w:rsidR="0056532F" w:rsidRPr="002218A6">
        <w:rPr>
          <w:rFonts w:ascii="Arial" w:hAnsi="Arial" w:cs="Arial"/>
          <w:sz w:val="18"/>
          <w:szCs w:val="18"/>
        </w:rPr>
        <w:t>Flexolt</w:t>
      </w:r>
      <w:r>
        <w:rPr>
          <w:rFonts w:ascii="Arial" w:hAnsi="Arial" w:cs="Arial"/>
          <w:sz w:val="18"/>
          <w:szCs w:val="18"/>
        </w:rPr>
        <w:t xml:space="preserve">, 15 field trials across Australia were undertaken to </w:t>
      </w:r>
      <w:r w:rsidR="00174B2B">
        <w:rPr>
          <w:rFonts w:ascii="Arial" w:hAnsi="Arial" w:cs="Arial"/>
          <w:sz w:val="18"/>
          <w:szCs w:val="18"/>
        </w:rPr>
        <w:t>prove that the product</w:t>
      </w:r>
      <w:r w:rsidR="0056532F">
        <w:rPr>
          <w:rFonts w:ascii="Arial" w:hAnsi="Arial" w:cs="Arial"/>
          <w:i/>
          <w:iCs/>
          <w:sz w:val="18"/>
          <w:szCs w:val="18"/>
        </w:rPr>
        <w:t xml:space="preserve"> </w:t>
      </w:r>
      <w:r w:rsidR="00174B2B">
        <w:rPr>
          <w:rFonts w:ascii="Arial" w:hAnsi="Arial" w:cs="Arial"/>
          <w:sz w:val="18"/>
          <w:szCs w:val="18"/>
        </w:rPr>
        <w:t>is</w:t>
      </w:r>
      <w:r w:rsidRPr="00257A65">
        <w:rPr>
          <w:rFonts w:ascii="Arial" w:hAnsi="Arial" w:cs="Arial"/>
          <w:sz w:val="18"/>
          <w:szCs w:val="18"/>
        </w:rPr>
        <w:t xml:space="preserve"> effective across different sheep operations, </w:t>
      </w:r>
      <w:r w:rsidR="006212EE" w:rsidRPr="00257A65">
        <w:rPr>
          <w:rFonts w:ascii="Arial" w:hAnsi="Arial" w:cs="Arial"/>
          <w:sz w:val="18"/>
          <w:szCs w:val="18"/>
        </w:rPr>
        <w:t>locations</w:t>
      </w:r>
      <w:r w:rsidR="00430F98">
        <w:rPr>
          <w:rFonts w:ascii="Arial" w:hAnsi="Arial" w:cs="Arial"/>
          <w:sz w:val="18"/>
          <w:szCs w:val="18"/>
        </w:rPr>
        <w:t xml:space="preserve"> </w:t>
      </w:r>
      <w:r w:rsidRPr="00257A65">
        <w:rPr>
          <w:rFonts w:ascii="Arial" w:hAnsi="Arial" w:cs="Arial"/>
          <w:sz w:val="18"/>
          <w:szCs w:val="18"/>
        </w:rPr>
        <w:t>and wool lengths.</w:t>
      </w:r>
      <w:r w:rsidR="006212EE">
        <w:rPr>
          <w:rFonts w:ascii="Arial" w:hAnsi="Arial" w:cs="Arial"/>
          <w:sz w:val="18"/>
          <w:szCs w:val="18"/>
        </w:rPr>
        <w:t xml:space="preserve"> </w:t>
      </w:r>
      <w:bookmarkStart w:id="0" w:name="_Hlk137709998"/>
      <w:r w:rsidR="006212EE">
        <w:rPr>
          <w:rFonts w:ascii="Arial" w:hAnsi="Arial" w:cs="Arial"/>
          <w:sz w:val="18"/>
          <w:szCs w:val="18"/>
        </w:rPr>
        <w:t xml:space="preserve">As well as delivering excellent lice control performance, </w:t>
      </w:r>
      <w:r w:rsidR="0056532F" w:rsidRPr="002218A6">
        <w:rPr>
          <w:rFonts w:ascii="Arial" w:hAnsi="Arial" w:cs="Arial"/>
          <w:sz w:val="18"/>
          <w:szCs w:val="18"/>
        </w:rPr>
        <w:t>Flexolt</w:t>
      </w:r>
      <w:r w:rsidR="0056532F">
        <w:rPr>
          <w:rFonts w:ascii="Arial" w:hAnsi="Arial" w:cs="Arial"/>
          <w:i/>
          <w:iCs/>
          <w:sz w:val="18"/>
          <w:szCs w:val="18"/>
        </w:rPr>
        <w:t xml:space="preserve"> </w:t>
      </w:r>
      <w:r w:rsidR="006212EE">
        <w:rPr>
          <w:rFonts w:ascii="Arial" w:hAnsi="Arial" w:cs="Arial"/>
          <w:sz w:val="18"/>
          <w:szCs w:val="18"/>
        </w:rPr>
        <w:t xml:space="preserve">has </w:t>
      </w:r>
      <w:r w:rsidR="0056532F">
        <w:rPr>
          <w:rFonts w:ascii="Arial" w:hAnsi="Arial" w:cs="Arial"/>
          <w:sz w:val="18"/>
          <w:szCs w:val="18"/>
        </w:rPr>
        <w:t xml:space="preserve">a </w:t>
      </w:r>
      <w:r w:rsidR="006212EE">
        <w:rPr>
          <w:rFonts w:ascii="Arial" w:hAnsi="Arial" w:cs="Arial"/>
          <w:sz w:val="18"/>
          <w:szCs w:val="18"/>
        </w:rPr>
        <w:t>high safety margin and farm friendly withholding periods</w:t>
      </w:r>
      <w:r w:rsidR="0056532F">
        <w:rPr>
          <w:rFonts w:ascii="Arial" w:hAnsi="Arial" w:cs="Arial"/>
          <w:sz w:val="18"/>
          <w:szCs w:val="18"/>
        </w:rPr>
        <w:t>, giving</w:t>
      </w:r>
      <w:r w:rsidR="006212EE">
        <w:rPr>
          <w:rFonts w:ascii="Arial" w:hAnsi="Arial" w:cs="Arial"/>
          <w:sz w:val="18"/>
          <w:szCs w:val="18"/>
        </w:rPr>
        <w:t xml:space="preserve"> producers full confidence in switching to </w:t>
      </w:r>
      <w:r w:rsidR="00C06C6E" w:rsidRPr="002218A6">
        <w:rPr>
          <w:rFonts w:ascii="Arial" w:hAnsi="Arial" w:cs="Arial"/>
          <w:sz w:val="18"/>
          <w:szCs w:val="18"/>
        </w:rPr>
        <w:t>Flexolt</w:t>
      </w:r>
      <w:r w:rsidR="00C06C6E">
        <w:rPr>
          <w:rFonts w:ascii="Arial" w:hAnsi="Arial" w:cs="Arial"/>
          <w:sz w:val="18"/>
          <w:szCs w:val="18"/>
        </w:rPr>
        <w:t xml:space="preserve"> </w:t>
      </w:r>
      <w:r w:rsidR="006212EE">
        <w:rPr>
          <w:rFonts w:ascii="Arial" w:hAnsi="Arial" w:cs="Arial"/>
          <w:sz w:val="18"/>
          <w:szCs w:val="18"/>
        </w:rPr>
        <w:t xml:space="preserve">this season. </w:t>
      </w:r>
      <w:r w:rsidR="0048274E">
        <w:rPr>
          <w:rFonts w:ascii="Arial" w:hAnsi="Arial" w:cs="Arial"/>
          <w:sz w:val="18"/>
          <w:szCs w:val="18"/>
        </w:rPr>
        <w:t xml:space="preserve"> </w:t>
      </w:r>
      <w:bookmarkEnd w:id="0"/>
    </w:p>
    <w:p w14:paraId="654FAF3D" w14:textId="6A86FBCD" w:rsidR="006212EE" w:rsidRDefault="00654AF2" w:rsidP="006212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Shearing is a very busy </w:t>
      </w:r>
      <w:r w:rsidR="006212EE">
        <w:rPr>
          <w:rFonts w:ascii="Arial" w:hAnsi="Arial" w:cs="Arial"/>
          <w:sz w:val="18"/>
          <w:szCs w:val="18"/>
          <w:shd w:val="clear" w:color="auto" w:fill="FFFFFF"/>
        </w:rPr>
        <w:t>period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for</w:t>
      </w:r>
      <w:r w:rsidR="006212E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  <w:szCs w:val="18"/>
          <w:shd w:val="clear" w:color="auto" w:fill="FFFFFF"/>
        </w:rPr>
        <w:t>producers</w:t>
      </w:r>
      <w:r w:rsidR="00174B2B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2218A6">
        <w:rPr>
          <w:rFonts w:ascii="Arial" w:hAnsi="Arial" w:cs="Arial"/>
          <w:sz w:val="18"/>
          <w:szCs w:val="18"/>
          <w:shd w:val="clear" w:color="auto" w:fill="FFFFFF"/>
        </w:rPr>
        <w:t xml:space="preserve"> with </w:t>
      </w:r>
      <w:r w:rsidR="009F4952">
        <w:rPr>
          <w:rFonts w:ascii="Arial" w:hAnsi="Arial" w:cs="Arial"/>
          <w:sz w:val="18"/>
          <w:szCs w:val="18"/>
          <w:shd w:val="clear" w:color="auto" w:fill="FFFFFF"/>
        </w:rPr>
        <w:t xml:space="preserve">labour and time </w:t>
      </w:r>
      <w:r w:rsidR="002218A6">
        <w:rPr>
          <w:rFonts w:ascii="Arial" w:hAnsi="Arial" w:cs="Arial"/>
          <w:sz w:val="18"/>
          <w:szCs w:val="18"/>
          <w:shd w:val="clear" w:color="auto" w:fill="FFFFFF"/>
        </w:rPr>
        <w:t xml:space="preserve">in </w:t>
      </w:r>
      <w:r w:rsidR="00973B67">
        <w:rPr>
          <w:rFonts w:ascii="Arial" w:hAnsi="Arial" w:cs="Arial"/>
          <w:sz w:val="18"/>
          <w:szCs w:val="18"/>
          <w:shd w:val="clear" w:color="auto" w:fill="FFFFFF"/>
        </w:rPr>
        <w:t xml:space="preserve">short </w:t>
      </w:r>
      <w:r w:rsidR="002218A6">
        <w:rPr>
          <w:rFonts w:ascii="Arial" w:hAnsi="Arial" w:cs="Arial"/>
          <w:sz w:val="18"/>
          <w:szCs w:val="18"/>
          <w:shd w:val="clear" w:color="auto" w:fill="FFFFFF"/>
        </w:rPr>
        <w:t>supply</w:t>
      </w:r>
      <w:r w:rsidR="00174B2B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6212E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06C6E" w:rsidRPr="002218A6">
        <w:rPr>
          <w:rFonts w:ascii="Arial" w:hAnsi="Arial" w:cs="Arial"/>
          <w:sz w:val="18"/>
          <w:szCs w:val="18"/>
        </w:rPr>
        <w:t>Flexolt</w:t>
      </w:r>
      <w:r w:rsidR="00C06C6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212EE">
        <w:rPr>
          <w:rFonts w:ascii="Arial" w:hAnsi="Arial" w:cs="Arial"/>
          <w:sz w:val="18"/>
          <w:szCs w:val="18"/>
          <w:shd w:val="clear" w:color="auto" w:fill="FFFFFF"/>
        </w:rPr>
        <w:t xml:space="preserve">offers </w:t>
      </w:r>
      <w:r w:rsidR="0027709D">
        <w:rPr>
          <w:rFonts w:ascii="Arial" w:hAnsi="Arial" w:cs="Arial"/>
          <w:sz w:val="18"/>
          <w:szCs w:val="18"/>
          <w:shd w:val="clear" w:color="auto" w:fill="FFFFFF"/>
        </w:rPr>
        <w:t>producer</w:t>
      </w:r>
      <w:r w:rsidR="006212EE">
        <w:rPr>
          <w:rFonts w:ascii="Arial" w:hAnsi="Arial" w:cs="Arial"/>
          <w:sz w:val="18"/>
          <w:szCs w:val="18"/>
          <w:shd w:val="clear" w:color="auto" w:fill="FFFFFF"/>
        </w:rPr>
        <w:t xml:space="preserve">s </w:t>
      </w:r>
      <w:r w:rsidR="0056532F">
        <w:rPr>
          <w:rFonts w:ascii="Arial" w:hAnsi="Arial" w:cs="Arial"/>
          <w:sz w:val="18"/>
          <w:szCs w:val="18"/>
          <w:shd w:val="clear" w:color="auto" w:fill="FFFFFF"/>
        </w:rPr>
        <w:t xml:space="preserve">a </w:t>
      </w:r>
      <w:r w:rsidR="006212EE">
        <w:rPr>
          <w:rFonts w:ascii="Arial" w:hAnsi="Arial" w:cs="Arial"/>
          <w:sz w:val="18"/>
          <w:szCs w:val="18"/>
          <w:shd w:val="clear" w:color="auto" w:fill="FFFFFF"/>
        </w:rPr>
        <w:t>choice in their annual lice treatment program –</w:t>
      </w:r>
      <w:r w:rsidR="00A577E7">
        <w:rPr>
          <w:rFonts w:ascii="Arial" w:hAnsi="Arial" w:cs="Arial"/>
          <w:sz w:val="18"/>
          <w:szCs w:val="18"/>
          <w:shd w:val="clear" w:color="auto" w:fill="FFFFFF"/>
        </w:rPr>
        <w:t xml:space="preserve"> treat </w:t>
      </w:r>
      <w:r w:rsidR="006212EE">
        <w:rPr>
          <w:rFonts w:ascii="Arial" w:hAnsi="Arial" w:cs="Arial"/>
          <w:sz w:val="18"/>
          <w:szCs w:val="18"/>
          <w:shd w:val="clear" w:color="auto" w:fill="FFFFFF"/>
        </w:rPr>
        <w:t xml:space="preserve">at shearing or </w:t>
      </w:r>
      <w:r w:rsidR="00A577E7">
        <w:rPr>
          <w:rFonts w:ascii="Arial" w:hAnsi="Arial" w:cs="Arial"/>
          <w:sz w:val="18"/>
          <w:szCs w:val="18"/>
          <w:shd w:val="clear" w:color="auto" w:fill="FFFFFF"/>
        </w:rPr>
        <w:t>find</w:t>
      </w:r>
      <w:r w:rsidR="006212EE">
        <w:rPr>
          <w:rFonts w:ascii="Arial" w:hAnsi="Arial" w:cs="Arial"/>
          <w:sz w:val="18"/>
          <w:szCs w:val="18"/>
          <w:shd w:val="clear" w:color="auto" w:fill="FFFFFF"/>
        </w:rPr>
        <w:t xml:space="preserve"> another time. </w:t>
      </w:r>
      <w:r w:rsidR="00174B2B">
        <w:rPr>
          <w:rFonts w:ascii="Arial" w:hAnsi="Arial" w:cs="Arial"/>
          <w:sz w:val="18"/>
          <w:szCs w:val="18"/>
        </w:rPr>
        <w:t xml:space="preserve">It means </w:t>
      </w:r>
      <w:r w:rsidR="0027709D">
        <w:rPr>
          <w:rFonts w:ascii="Arial" w:hAnsi="Arial" w:cs="Arial"/>
          <w:sz w:val="18"/>
          <w:szCs w:val="18"/>
        </w:rPr>
        <w:t>producer</w:t>
      </w:r>
      <w:r w:rsidR="00174B2B">
        <w:rPr>
          <w:rFonts w:ascii="Arial" w:hAnsi="Arial" w:cs="Arial"/>
          <w:sz w:val="18"/>
          <w:szCs w:val="18"/>
        </w:rPr>
        <w:t>s</w:t>
      </w:r>
      <w:r w:rsidR="006212EE" w:rsidRPr="00BC1647">
        <w:rPr>
          <w:rFonts w:ascii="Arial" w:hAnsi="Arial" w:cs="Arial"/>
          <w:sz w:val="18"/>
          <w:szCs w:val="18"/>
        </w:rPr>
        <w:t xml:space="preserve"> are no longer bound to shearing </w:t>
      </w:r>
      <w:r w:rsidR="006212EE">
        <w:rPr>
          <w:rFonts w:ascii="Arial" w:hAnsi="Arial" w:cs="Arial"/>
          <w:sz w:val="18"/>
          <w:szCs w:val="18"/>
        </w:rPr>
        <w:t>f</w:t>
      </w:r>
      <w:r w:rsidR="006212EE" w:rsidRPr="00BC1647">
        <w:rPr>
          <w:rFonts w:ascii="Arial" w:hAnsi="Arial" w:cs="Arial"/>
          <w:sz w:val="18"/>
          <w:szCs w:val="18"/>
        </w:rPr>
        <w:t>or</w:t>
      </w:r>
      <w:r w:rsidR="006212EE">
        <w:rPr>
          <w:rFonts w:ascii="Arial" w:hAnsi="Arial" w:cs="Arial"/>
          <w:sz w:val="18"/>
          <w:szCs w:val="18"/>
        </w:rPr>
        <w:t xml:space="preserve"> effective</w:t>
      </w:r>
      <w:r w:rsidR="006212EE" w:rsidRPr="00BC1647">
        <w:rPr>
          <w:rFonts w:ascii="Arial" w:hAnsi="Arial" w:cs="Arial"/>
          <w:sz w:val="18"/>
          <w:szCs w:val="18"/>
        </w:rPr>
        <w:t xml:space="preserve"> lice control</w:t>
      </w:r>
      <w:r w:rsidR="0056532F">
        <w:rPr>
          <w:rFonts w:ascii="Arial" w:hAnsi="Arial" w:cs="Arial"/>
          <w:sz w:val="18"/>
          <w:szCs w:val="18"/>
        </w:rPr>
        <w:t xml:space="preserve">. This </w:t>
      </w:r>
      <w:r w:rsidR="003527D1">
        <w:rPr>
          <w:rFonts w:ascii="Arial" w:hAnsi="Arial" w:cs="Arial"/>
          <w:sz w:val="18"/>
          <w:szCs w:val="18"/>
        </w:rPr>
        <w:t>opens</w:t>
      </w:r>
      <w:r w:rsidR="00CA2937">
        <w:rPr>
          <w:rFonts w:ascii="Arial" w:hAnsi="Arial" w:cs="Arial"/>
          <w:sz w:val="18"/>
          <w:szCs w:val="18"/>
        </w:rPr>
        <w:t xml:space="preserve"> m</w:t>
      </w:r>
      <w:r w:rsidR="006212EE" w:rsidRPr="0071057F">
        <w:rPr>
          <w:rFonts w:ascii="Arial" w:hAnsi="Arial" w:cs="Arial"/>
          <w:sz w:val="18"/>
          <w:szCs w:val="18"/>
        </w:rPr>
        <w:t>any timepoint</w:t>
      </w:r>
      <w:r w:rsidR="00CA2937">
        <w:rPr>
          <w:rFonts w:ascii="Arial" w:hAnsi="Arial" w:cs="Arial"/>
          <w:sz w:val="18"/>
          <w:szCs w:val="18"/>
        </w:rPr>
        <w:t>s</w:t>
      </w:r>
      <w:r w:rsidR="006212EE" w:rsidRPr="0071057F">
        <w:rPr>
          <w:rFonts w:ascii="Arial" w:hAnsi="Arial" w:cs="Arial"/>
          <w:sz w:val="18"/>
          <w:szCs w:val="18"/>
        </w:rPr>
        <w:t xml:space="preserve"> across the</w:t>
      </w:r>
      <w:r w:rsidR="002162AE">
        <w:rPr>
          <w:rFonts w:ascii="Arial" w:hAnsi="Arial" w:cs="Arial"/>
          <w:sz w:val="18"/>
          <w:szCs w:val="18"/>
        </w:rPr>
        <w:t xml:space="preserve"> </w:t>
      </w:r>
      <w:r w:rsidR="006212EE" w:rsidRPr="0071057F">
        <w:rPr>
          <w:rFonts w:ascii="Arial" w:hAnsi="Arial" w:cs="Arial"/>
          <w:sz w:val="18"/>
          <w:szCs w:val="18"/>
        </w:rPr>
        <w:t>farming calendar</w:t>
      </w:r>
      <w:r w:rsidR="00CA2937">
        <w:rPr>
          <w:rFonts w:ascii="Arial" w:hAnsi="Arial" w:cs="Arial"/>
          <w:sz w:val="18"/>
          <w:szCs w:val="18"/>
        </w:rPr>
        <w:t xml:space="preserve"> to help minimise common </w:t>
      </w:r>
      <w:r w:rsidR="006212EE">
        <w:rPr>
          <w:rFonts w:ascii="Arial" w:hAnsi="Arial" w:cs="Arial"/>
          <w:sz w:val="18"/>
          <w:szCs w:val="18"/>
        </w:rPr>
        <w:t>management challenges such a</w:t>
      </w:r>
      <w:r w:rsidR="00831738">
        <w:rPr>
          <w:rFonts w:ascii="Arial" w:hAnsi="Arial" w:cs="Arial"/>
          <w:sz w:val="18"/>
          <w:szCs w:val="18"/>
        </w:rPr>
        <w:t>s</w:t>
      </w:r>
      <w:r w:rsidR="006212EE">
        <w:rPr>
          <w:rFonts w:ascii="Arial" w:hAnsi="Arial" w:cs="Arial"/>
          <w:sz w:val="18"/>
          <w:szCs w:val="18"/>
        </w:rPr>
        <w:t xml:space="preserve"> labour, weather</w:t>
      </w:r>
      <w:r w:rsidR="003B4F9C">
        <w:rPr>
          <w:rFonts w:ascii="Arial" w:hAnsi="Arial" w:cs="Arial"/>
          <w:sz w:val="18"/>
          <w:szCs w:val="18"/>
        </w:rPr>
        <w:t xml:space="preserve"> </w:t>
      </w:r>
      <w:r w:rsidR="006212EE">
        <w:rPr>
          <w:rFonts w:ascii="Arial" w:hAnsi="Arial" w:cs="Arial"/>
          <w:sz w:val="18"/>
          <w:szCs w:val="18"/>
        </w:rPr>
        <w:t>and tim</w:t>
      </w:r>
      <w:r w:rsidR="00CA2937">
        <w:rPr>
          <w:rFonts w:ascii="Arial" w:hAnsi="Arial" w:cs="Arial"/>
          <w:sz w:val="18"/>
          <w:szCs w:val="18"/>
        </w:rPr>
        <w:t>e</w:t>
      </w:r>
      <w:r w:rsidR="006212EE">
        <w:rPr>
          <w:rFonts w:ascii="Arial" w:hAnsi="Arial" w:cs="Arial"/>
          <w:sz w:val="18"/>
          <w:szCs w:val="18"/>
        </w:rPr>
        <w:t>.</w:t>
      </w:r>
    </w:p>
    <w:p w14:paraId="27E3FACD" w14:textId="7C8AD5F9" w:rsidR="00B4163E" w:rsidRDefault="00C06C6E" w:rsidP="00FD180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2218A6">
        <w:rPr>
          <w:rFonts w:ascii="Arial" w:hAnsi="Arial" w:cs="Arial"/>
          <w:sz w:val="18"/>
          <w:szCs w:val="18"/>
        </w:rPr>
        <w:t>Flexolt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218A6">
        <w:rPr>
          <w:rFonts w:ascii="Arial" w:hAnsi="Arial" w:cs="Arial"/>
          <w:sz w:val="18"/>
          <w:szCs w:val="18"/>
          <w:shd w:val="clear" w:color="auto" w:fill="FFFFFF"/>
        </w:rPr>
        <w:t xml:space="preserve">helps producers </w:t>
      </w:r>
      <w:r w:rsidR="003D5557">
        <w:rPr>
          <w:rFonts w:ascii="Arial" w:hAnsi="Arial" w:cs="Arial"/>
          <w:sz w:val="18"/>
          <w:szCs w:val="18"/>
          <w:shd w:val="clear" w:color="auto" w:fill="FFFFFF"/>
        </w:rPr>
        <w:t xml:space="preserve">adapt to </w:t>
      </w:r>
      <w:r w:rsidR="00070120">
        <w:rPr>
          <w:rFonts w:ascii="Arial" w:hAnsi="Arial" w:cs="Arial"/>
          <w:sz w:val="18"/>
          <w:szCs w:val="18"/>
          <w:shd w:val="clear" w:color="auto" w:fill="FFFFFF"/>
        </w:rPr>
        <w:t>common</w:t>
      </w:r>
      <w:r w:rsidR="003D5557">
        <w:rPr>
          <w:rFonts w:ascii="Arial" w:hAnsi="Arial" w:cs="Arial"/>
          <w:sz w:val="18"/>
          <w:szCs w:val="18"/>
          <w:shd w:val="clear" w:color="auto" w:fill="FFFFFF"/>
        </w:rPr>
        <w:t xml:space="preserve"> challenges </w:t>
      </w:r>
      <w:r w:rsidR="00070120">
        <w:rPr>
          <w:rFonts w:ascii="Arial" w:hAnsi="Arial" w:cs="Arial"/>
          <w:sz w:val="18"/>
          <w:szCs w:val="18"/>
          <w:shd w:val="clear" w:color="auto" w:fill="FFFFFF"/>
        </w:rPr>
        <w:t>that can affect e</w:t>
      </w:r>
      <w:r w:rsidR="003D5557">
        <w:rPr>
          <w:rFonts w:ascii="Arial" w:hAnsi="Arial" w:cs="Arial"/>
          <w:sz w:val="18"/>
          <w:szCs w:val="18"/>
          <w:shd w:val="clear" w:color="auto" w:fill="FFFFFF"/>
        </w:rPr>
        <w:t xml:space="preserve">xternally applied </w:t>
      </w:r>
      <w:r w:rsidR="002218A6">
        <w:rPr>
          <w:rFonts w:ascii="Arial" w:hAnsi="Arial" w:cs="Arial"/>
          <w:sz w:val="18"/>
          <w:szCs w:val="18"/>
          <w:shd w:val="clear" w:color="auto" w:fill="FFFFFF"/>
        </w:rPr>
        <w:t xml:space="preserve">lice </w:t>
      </w:r>
      <w:r w:rsidR="003D5557">
        <w:rPr>
          <w:rFonts w:ascii="Arial" w:hAnsi="Arial" w:cs="Arial"/>
          <w:sz w:val="18"/>
          <w:szCs w:val="18"/>
          <w:shd w:val="clear" w:color="auto" w:fill="FFFFFF"/>
        </w:rPr>
        <w:t>products</w:t>
      </w:r>
      <w:r w:rsidR="003527D1">
        <w:rPr>
          <w:rFonts w:ascii="Arial" w:hAnsi="Arial" w:cs="Arial"/>
          <w:sz w:val="18"/>
          <w:szCs w:val="18"/>
          <w:shd w:val="clear" w:color="auto" w:fill="FFFFFF"/>
        </w:rPr>
        <w:t>. I</w:t>
      </w:r>
      <w:r w:rsidR="002218A6">
        <w:rPr>
          <w:rFonts w:ascii="Arial" w:hAnsi="Arial" w:cs="Arial"/>
          <w:sz w:val="18"/>
          <w:szCs w:val="18"/>
          <w:shd w:val="clear" w:color="auto" w:fill="FFFFFF"/>
        </w:rPr>
        <w:t xml:space="preserve">t </w:t>
      </w:r>
      <w:r w:rsidR="003D5557">
        <w:rPr>
          <w:rFonts w:ascii="Arial" w:hAnsi="Arial" w:cs="Arial"/>
          <w:sz w:val="18"/>
          <w:szCs w:val="18"/>
          <w:shd w:val="clear" w:color="auto" w:fill="FFFFFF"/>
        </w:rPr>
        <w:t xml:space="preserve">is </w:t>
      </w:r>
      <w:r w:rsidR="002218A6">
        <w:rPr>
          <w:rFonts w:ascii="Arial" w:hAnsi="Arial" w:cs="Arial"/>
          <w:sz w:val="18"/>
          <w:szCs w:val="18"/>
          <w:shd w:val="clear" w:color="auto" w:fill="FFFFFF"/>
        </w:rPr>
        <w:t>un</w:t>
      </w:r>
      <w:r w:rsidR="003D5557">
        <w:rPr>
          <w:rFonts w:ascii="Arial" w:hAnsi="Arial" w:cs="Arial"/>
          <w:sz w:val="18"/>
          <w:szCs w:val="18"/>
          <w:shd w:val="clear" w:color="auto" w:fill="FFFFFF"/>
        </w:rPr>
        <w:t>affected by rain</w:t>
      </w:r>
      <w:r w:rsidR="00257A6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218A6">
        <w:rPr>
          <w:rFonts w:ascii="Arial" w:hAnsi="Arial" w:cs="Arial"/>
          <w:sz w:val="18"/>
          <w:szCs w:val="18"/>
          <w:shd w:val="clear" w:color="auto" w:fill="FFFFFF"/>
        </w:rPr>
        <w:t xml:space="preserve">helping to minimise </w:t>
      </w:r>
      <w:r w:rsidR="00257A65">
        <w:rPr>
          <w:rFonts w:ascii="Arial" w:hAnsi="Arial" w:cs="Arial"/>
          <w:sz w:val="18"/>
          <w:szCs w:val="18"/>
          <w:shd w:val="clear" w:color="auto" w:fill="FFFFFF"/>
        </w:rPr>
        <w:t xml:space="preserve">possible application </w:t>
      </w:r>
      <w:r w:rsidR="002218A6">
        <w:rPr>
          <w:rFonts w:ascii="Arial" w:hAnsi="Arial" w:cs="Arial"/>
          <w:sz w:val="18"/>
          <w:szCs w:val="18"/>
          <w:shd w:val="clear" w:color="auto" w:fill="FFFFFF"/>
        </w:rPr>
        <w:t>delays</w:t>
      </w:r>
      <w:r w:rsidR="00257A65">
        <w:rPr>
          <w:rFonts w:ascii="Arial" w:hAnsi="Arial" w:cs="Arial"/>
          <w:sz w:val="18"/>
          <w:szCs w:val="18"/>
          <w:shd w:val="clear" w:color="auto" w:fill="FFFFFF"/>
        </w:rPr>
        <w:t xml:space="preserve">. Importantly, </w:t>
      </w:r>
      <w:r w:rsidR="003D5557">
        <w:rPr>
          <w:rFonts w:ascii="Arial" w:hAnsi="Arial" w:cs="Arial"/>
          <w:sz w:val="18"/>
          <w:szCs w:val="18"/>
          <w:shd w:val="clear" w:color="auto" w:fill="FFFFFF"/>
        </w:rPr>
        <w:t xml:space="preserve">lambs at </w:t>
      </w:r>
      <w:r w:rsidR="009F4952">
        <w:rPr>
          <w:rFonts w:ascii="Arial" w:hAnsi="Arial" w:cs="Arial"/>
          <w:sz w:val="18"/>
          <w:szCs w:val="18"/>
          <w:shd w:val="clear" w:color="auto" w:fill="FFFFFF"/>
        </w:rPr>
        <w:t>foot</w:t>
      </w:r>
      <w:r w:rsidR="63690AC5" w:rsidRPr="6CE78215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*</w:t>
      </w:r>
      <w:r w:rsidR="009F495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556AD">
        <w:rPr>
          <w:rFonts w:ascii="Arial" w:hAnsi="Arial" w:cs="Arial"/>
          <w:sz w:val="18"/>
          <w:szCs w:val="18"/>
          <w:shd w:val="clear" w:color="auto" w:fill="FFFFFF"/>
        </w:rPr>
        <w:t xml:space="preserve">can be treated regardless of wool length and </w:t>
      </w:r>
      <w:r w:rsidR="002218A6">
        <w:rPr>
          <w:rFonts w:ascii="Arial" w:hAnsi="Arial" w:cs="Arial"/>
          <w:sz w:val="18"/>
          <w:szCs w:val="18"/>
          <w:shd w:val="clear" w:color="auto" w:fill="FFFFFF"/>
        </w:rPr>
        <w:t>t</w:t>
      </w:r>
      <w:r w:rsidR="00070120">
        <w:rPr>
          <w:rFonts w:ascii="Arial" w:hAnsi="Arial" w:cs="Arial"/>
          <w:sz w:val="18"/>
          <w:szCs w:val="18"/>
          <w:shd w:val="clear" w:color="auto" w:fill="FFFFFF"/>
        </w:rPr>
        <w:t xml:space="preserve">he odd poorly shorn sheep </w:t>
      </w:r>
      <w:r w:rsidR="003D5557">
        <w:rPr>
          <w:rFonts w:ascii="Arial" w:hAnsi="Arial" w:cs="Arial"/>
          <w:sz w:val="18"/>
          <w:szCs w:val="18"/>
          <w:shd w:val="clear" w:color="auto" w:fill="FFFFFF"/>
        </w:rPr>
        <w:t>can be treated</w:t>
      </w:r>
      <w:r w:rsidR="0056532F">
        <w:rPr>
          <w:rFonts w:ascii="Arial" w:hAnsi="Arial" w:cs="Arial"/>
          <w:sz w:val="18"/>
          <w:szCs w:val="18"/>
          <w:shd w:val="clear" w:color="auto" w:fill="FFFFFF"/>
        </w:rPr>
        <w:t xml:space="preserve"> effectively</w:t>
      </w:r>
      <w:r w:rsidR="00257A65">
        <w:rPr>
          <w:rFonts w:ascii="Arial" w:hAnsi="Arial" w:cs="Arial"/>
          <w:sz w:val="18"/>
          <w:szCs w:val="18"/>
          <w:shd w:val="clear" w:color="auto" w:fill="FFFFFF"/>
        </w:rPr>
        <w:t xml:space="preserve"> withou</w:t>
      </w:r>
      <w:r w:rsidR="0056532F">
        <w:rPr>
          <w:rFonts w:ascii="Arial" w:hAnsi="Arial" w:cs="Arial"/>
          <w:sz w:val="18"/>
          <w:szCs w:val="18"/>
          <w:shd w:val="clear" w:color="auto" w:fill="FFFFFF"/>
        </w:rPr>
        <w:t>t</w:t>
      </w:r>
      <w:r w:rsidR="00257A65">
        <w:rPr>
          <w:rFonts w:ascii="Arial" w:hAnsi="Arial" w:cs="Arial"/>
          <w:sz w:val="18"/>
          <w:szCs w:val="18"/>
          <w:shd w:val="clear" w:color="auto" w:fill="FFFFFF"/>
        </w:rPr>
        <w:t xml:space="preserve"> reinfest</w:t>
      </w:r>
      <w:r w:rsidR="0056532F">
        <w:rPr>
          <w:rFonts w:ascii="Arial" w:hAnsi="Arial" w:cs="Arial"/>
          <w:sz w:val="18"/>
          <w:szCs w:val="18"/>
          <w:shd w:val="clear" w:color="auto" w:fill="FFFFFF"/>
        </w:rPr>
        <w:t>ing</w:t>
      </w:r>
      <w:r w:rsidR="00257A65">
        <w:rPr>
          <w:rFonts w:ascii="Arial" w:hAnsi="Arial" w:cs="Arial"/>
          <w:sz w:val="18"/>
          <w:szCs w:val="18"/>
          <w:shd w:val="clear" w:color="auto" w:fill="FFFFFF"/>
        </w:rPr>
        <w:t xml:space="preserve"> the flock</w:t>
      </w:r>
      <w:r w:rsidR="0056532F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F4C1140" w14:textId="0DA9B1CD" w:rsidR="009F4952" w:rsidRDefault="00C06C6E" w:rsidP="00BC6408">
      <w:pPr>
        <w:rPr>
          <w:rFonts w:ascii="Arial" w:hAnsi="Arial" w:cs="Arial"/>
          <w:sz w:val="18"/>
          <w:szCs w:val="18"/>
        </w:rPr>
      </w:pPr>
      <w:r w:rsidRPr="002218A6">
        <w:rPr>
          <w:rFonts w:ascii="Arial" w:hAnsi="Arial" w:cs="Arial"/>
          <w:sz w:val="18"/>
          <w:szCs w:val="18"/>
        </w:rPr>
        <w:t>Flexolt</w:t>
      </w:r>
      <w:r>
        <w:rPr>
          <w:rFonts w:ascii="Arial" w:hAnsi="Arial" w:cs="Arial"/>
          <w:sz w:val="18"/>
          <w:szCs w:val="18"/>
        </w:rPr>
        <w:t xml:space="preserve"> </w:t>
      </w:r>
      <w:r w:rsidR="003527D1">
        <w:rPr>
          <w:rFonts w:ascii="Arial" w:hAnsi="Arial" w:cs="Arial"/>
          <w:sz w:val="18"/>
          <w:szCs w:val="18"/>
        </w:rPr>
        <w:t xml:space="preserve">reduces </w:t>
      </w:r>
      <w:r w:rsidR="009F4952" w:rsidRPr="6CE78215">
        <w:rPr>
          <w:rFonts w:ascii="Arial" w:hAnsi="Arial" w:cs="Arial"/>
          <w:sz w:val="18"/>
          <w:szCs w:val="18"/>
        </w:rPr>
        <w:t>farm management challenges across the entire flock. Split shearing is common practice and often leads to lice outbreaks</w:t>
      </w:r>
      <w:r w:rsidR="0056532F">
        <w:rPr>
          <w:rFonts w:ascii="Arial" w:hAnsi="Arial" w:cs="Arial"/>
          <w:sz w:val="18"/>
          <w:szCs w:val="18"/>
        </w:rPr>
        <w:t>. This is because</w:t>
      </w:r>
      <w:r w:rsidR="009F4952" w:rsidRPr="6CE78215">
        <w:rPr>
          <w:rFonts w:ascii="Arial" w:hAnsi="Arial" w:cs="Arial"/>
          <w:sz w:val="18"/>
          <w:szCs w:val="18"/>
        </w:rPr>
        <w:t xml:space="preserve"> separately treated mobs </w:t>
      </w:r>
      <w:r w:rsidR="003D5557" w:rsidRPr="6CE78215">
        <w:rPr>
          <w:rFonts w:ascii="Arial" w:hAnsi="Arial" w:cs="Arial"/>
          <w:sz w:val="18"/>
          <w:szCs w:val="18"/>
        </w:rPr>
        <w:t xml:space="preserve">have </w:t>
      </w:r>
      <w:r w:rsidR="003527D1">
        <w:rPr>
          <w:rFonts w:ascii="Arial" w:hAnsi="Arial" w:cs="Arial"/>
          <w:sz w:val="18"/>
          <w:szCs w:val="18"/>
        </w:rPr>
        <w:t xml:space="preserve">the </w:t>
      </w:r>
      <w:r w:rsidR="003D5557" w:rsidRPr="6CE78215">
        <w:rPr>
          <w:rFonts w:ascii="Arial" w:hAnsi="Arial" w:cs="Arial"/>
          <w:sz w:val="18"/>
          <w:szCs w:val="18"/>
        </w:rPr>
        <w:t xml:space="preserve">potential to spread </w:t>
      </w:r>
      <w:r w:rsidR="00070120" w:rsidRPr="6CE78215">
        <w:rPr>
          <w:rFonts w:ascii="Arial" w:hAnsi="Arial" w:cs="Arial"/>
          <w:sz w:val="18"/>
          <w:szCs w:val="18"/>
        </w:rPr>
        <w:t>infestation</w:t>
      </w:r>
      <w:r w:rsidR="003D5557" w:rsidRPr="6CE78215">
        <w:rPr>
          <w:rFonts w:ascii="Arial" w:hAnsi="Arial" w:cs="Arial"/>
          <w:sz w:val="18"/>
          <w:szCs w:val="18"/>
        </w:rPr>
        <w:t xml:space="preserve"> between them throughout the year</w:t>
      </w:r>
      <w:r w:rsidR="0056532F">
        <w:rPr>
          <w:rFonts w:ascii="Arial" w:hAnsi="Arial" w:cs="Arial"/>
          <w:sz w:val="18"/>
          <w:szCs w:val="18"/>
        </w:rPr>
        <w:t xml:space="preserve">. </w:t>
      </w:r>
      <w:r w:rsidR="00A577E7">
        <w:rPr>
          <w:rFonts w:ascii="Arial" w:hAnsi="Arial" w:cs="Arial"/>
          <w:sz w:val="18"/>
          <w:szCs w:val="18"/>
        </w:rPr>
        <w:t>Now, a</w:t>
      </w:r>
      <w:r w:rsidR="00F556AD" w:rsidRPr="6CE78215">
        <w:rPr>
          <w:rFonts w:ascii="Arial" w:hAnsi="Arial" w:cs="Arial"/>
          <w:sz w:val="18"/>
          <w:szCs w:val="18"/>
        </w:rPr>
        <w:t xml:space="preserve">ll </w:t>
      </w:r>
      <w:r w:rsidR="222AE10F" w:rsidRPr="6CE78215">
        <w:rPr>
          <w:rFonts w:ascii="Arial" w:hAnsi="Arial" w:cs="Arial"/>
          <w:sz w:val="18"/>
          <w:szCs w:val="18"/>
        </w:rPr>
        <w:t>management mobs</w:t>
      </w:r>
      <w:r w:rsidR="00F556AD" w:rsidRPr="6CE78215">
        <w:rPr>
          <w:rFonts w:ascii="Arial" w:hAnsi="Arial" w:cs="Arial"/>
          <w:sz w:val="18"/>
          <w:szCs w:val="18"/>
        </w:rPr>
        <w:t xml:space="preserve"> can be treated at once regardless of wool length</w:t>
      </w:r>
      <w:r w:rsidR="003D5557" w:rsidRPr="6CE78215">
        <w:rPr>
          <w:rFonts w:ascii="Arial" w:hAnsi="Arial" w:cs="Arial"/>
          <w:sz w:val="18"/>
          <w:szCs w:val="18"/>
        </w:rPr>
        <w:t xml:space="preserve">. </w:t>
      </w:r>
      <w:r w:rsidR="0056532F">
        <w:rPr>
          <w:rFonts w:ascii="Arial" w:hAnsi="Arial" w:cs="Arial"/>
          <w:sz w:val="18"/>
          <w:szCs w:val="18"/>
        </w:rPr>
        <w:t>While n</w:t>
      </w:r>
      <w:r w:rsidR="006212EE" w:rsidRPr="6CE78215">
        <w:rPr>
          <w:rFonts w:ascii="Arial" w:hAnsi="Arial" w:cs="Arial"/>
          <w:sz w:val="18"/>
          <w:szCs w:val="18"/>
        </w:rPr>
        <w:t>ewly purchased sheep</w:t>
      </w:r>
      <w:r w:rsidR="00F556AD" w:rsidRPr="6CE78215">
        <w:rPr>
          <w:rFonts w:ascii="Arial" w:hAnsi="Arial" w:cs="Arial"/>
          <w:sz w:val="18"/>
          <w:szCs w:val="18"/>
        </w:rPr>
        <w:t xml:space="preserve"> can be treated and quarantined from the rest of the flock</w:t>
      </w:r>
      <w:r w:rsidR="0056532F">
        <w:rPr>
          <w:rFonts w:ascii="Arial" w:hAnsi="Arial" w:cs="Arial"/>
          <w:sz w:val="18"/>
          <w:szCs w:val="18"/>
        </w:rPr>
        <w:t xml:space="preserve">, with </w:t>
      </w:r>
      <w:r w:rsidR="003D5557" w:rsidRPr="6CE78215">
        <w:rPr>
          <w:rFonts w:ascii="Arial" w:hAnsi="Arial" w:cs="Arial"/>
          <w:sz w:val="18"/>
          <w:szCs w:val="18"/>
        </w:rPr>
        <w:t xml:space="preserve">no shearing required. </w:t>
      </w:r>
    </w:p>
    <w:p w14:paraId="1863EA15" w14:textId="035B7ACC" w:rsidR="003D5557" w:rsidRDefault="00C06C6E" w:rsidP="00BC6408">
      <w:pPr>
        <w:rPr>
          <w:rFonts w:ascii="Arial" w:hAnsi="Arial" w:cs="Arial"/>
          <w:sz w:val="18"/>
          <w:szCs w:val="18"/>
        </w:rPr>
      </w:pPr>
      <w:r w:rsidRPr="002218A6">
        <w:rPr>
          <w:rFonts w:ascii="Arial" w:hAnsi="Arial" w:cs="Arial"/>
          <w:sz w:val="18"/>
          <w:szCs w:val="18"/>
        </w:rPr>
        <w:t>Flexolt</w:t>
      </w:r>
      <w:r>
        <w:rPr>
          <w:rFonts w:ascii="Arial" w:hAnsi="Arial" w:cs="Arial"/>
          <w:sz w:val="18"/>
          <w:szCs w:val="18"/>
        </w:rPr>
        <w:t xml:space="preserve"> </w:t>
      </w:r>
      <w:r w:rsidR="003D5557">
        <w:rPr>
          <w:rFonts w:ascii="Arial" w:hAnsi="Arial" w:cs="Arial"/>
          <w:sz w:val="18"/>
          <w:szCs w:val="18"/>
        </w:rPr>
        <w:t>is</w:t>
      </w:r>
      <w:r w:rsidR="00144A89">
        <w:rPr>
          <w:rFonts w:ascii="Arial" w:hAnsi="Arial" w:cs="Arial"/>
          <w:sz w:val="18"/>
          <w:szCs w:val="18"/>
        </w:rPr>
        <w:t xml:space="preserve"> a</w:t>
      </w:r>
      <w:r w:rsidR="003D5557">
        <w:rPr>
          <w:rFonts w:ascii="Arial" w:hAnsi="Arial" w:cs="Arial"/>
          <w:sz w:val="18"/>
          <w:szCs w:val="18"/>
        </w:rPr>
        <w:t xml:space="preserve"> low </w:t>
      </w:r>
      <w:r w:rsidR="00340A4C">
        <w:rPr>
          <w:rFonts w:ascii="Arial" w:hAnsi="Arial" w:cs="Arial"/>
          <w:sz w:val="18"/>
          <w:szCs w:val="18"/>
        </w:rPr>
        <w:t>dose oral treatment</w:t>
      </w:r>
      <w:r w:rsidR="00144A89">
        <w:rPr>
          <w:rFonts w:ascii="Arial" w:hAnsi="Arial" w:cs="Arial"/>
          <w:sz w:val="18"/>
          <w:szCs w:val="18"/>
        </w:rPr>
        <w:t>. T</w:t>
      </w:r>
      <w:r w:rsidR="00340A4C">
        <w:rPr>
          <w:rFonts w:ascii="Arial" w:hAnsi="Arial" w:cs="Arial"/>
          <w:sz w:val="18"/>
          <w:szCs w:val="18"/>
        </w:rPr>
        <w:t xml:space="preserve">here are 2,222 60kg sheep doses per 20L drum! </w:t>
      </w:r>
      <w:r w:rsidR="0056532F">
        <w:rPr>
          <w:rFonts w:ascii="Arial" w:hAnsi="Arial" w:cs="Arial"/>
          <w:sz w:val="18"/>
          <w:szCs w:val="18"/>
        </w:rPr>
        <w:t xml:space="preserve">With more doses in a single drum compared to other lice products, </w:t>
      </w:r>
      <w:r w:rsidR="00144A89" w:rsidRPr="002218A6">
        <w:rPr>
          <w:rFonts w:ascii="Arial" w:hAnsi="Arial" w:cs="Arial"/>
          <w:sz w:val="18"/>
          <w:szCs w:val="18"/>
        </w:rPr>
        <w:t>Flexolt</w:t>
      </w:r>
      <w:r w:rsidR="00144A89">
        <w:rPr>
          <w:rFonts w:ascii="Arial" w:hAnsi="Arial" w:cs="Arial"/>
          <w:i/>
          <w:iCs/>
          <w:sz w:val="18"/>
          <w:szCs w:val="18"/>
        </w:rPr>
        <w:t xml:space="preserve"> </w:t>
      </w:r>
      <w:r w:rsidR="00144A89">
        <w:rPr>
          <w:rFonts w:ascii="Arial" w:hAnsi="Arial" w:cs="Arial"/>
          <w:sz w:val="18"/>
          <w:szCs w:val="18"/>
        </w:rPr>
        <w:t>makes</w:t>
      </w:r>
      <w:r w:rsidR="0056532F">
        <w:rPr>
          <w:rFonts w:ascii="Arial" w:hAnsi="Arial" w:cs="Arial"/>
          <w:sz w:val="18"/>
          <w:szCs w:val="18"/>
        </w:rPr>
        <w:t xml:space="preserve"> transport, storage</w:t>
      </w:r>
      <w:r w:rsidR="0004446A">
        <w:rPr>
          <w:rFonts w:ascii="Arial" w:hAnsi="Arial" w:cs="Arial"/>
          <w:sz w:val="18"/>
          <w:szCs w:val="18"/>
        </w:rPr>
        <w:t xml:space="preserve"> </w:t>
      </w:r>
      <w:r w:rsidR="0056532F">
        <w:rPr>
          <w:rFonts w:ascii="Arial" w:hAnsi="Arial" w:cs="Arial"/>
          <w:sz w:val="18"/>
          <w:szCs w:val="18"/>
        </w:rPr>
        <w:t xml:space="preserve">and disposal </w:t>
      </w:r>
      <w:r w:rsidR="00144A89">
        <w:rPr>
          <w:rFonts w:ascii="Arial" w:hAnsi="Arial" w:cs="Arial"/>
          <w:sz w:val="18"/>
          <w:szCs w:val="18"/>
        </w:rPr>
        <w:t xml:space="preserve">easier </w:t>
      </w:r>
      <w:r w:rsidR="0056532F">
        <w:rPr>
          <w:rFonts w:ascii="Arial" w:hAnsi="Arial" w:cs="Arial"/>
          <w:sz w:val="18"/>
          <w:szCs w:val="18"/>
        </w:rPr>
        <w:t xml:space="preserve">for </w:t>
      </w:r>
      <w:r w:rsidR="0027709D">
        <w:rPr>
          <w:rFonts w:ascii="Arial" w:hAnsi="Arial" w:cs="Arial"/>
          <w:sz w:val="18"/>
          <w:szCs w:val="18"/>
        </w:rPr>
        <w:t>producer</w:t>
      </w:r>
      <w:r w:rsidR="0056532F">
        <w:rPr>
          <w:rFonts w:ascii="Arial" w:hAnsi="Arial" w:cs="Arial"/>
          <w:sz w:val="18"/>
          <w:szCs w:val="18"/>
        </w:rPr>
        <w:t>s. The treatment process is made seamless and simple thanks to a</w:t>
      </w:r>
      <w:r w:rsidR="00070120">
        <w:rPr>
          <w:rFonts w:ascii="Arial" w:hAnsi="Arial" w:cs="Arial"/>
          <w:sz w:val="18"/>
          <w:szCs w:val="18"/>
        </w:rPr>
        <w:t xml:space="preserve"> backpack and oral applicato</w:t>
      </w:r>
      <w:r w:rsidR="0056532F">
        <w:rPr>
          <w:rFonts w:ascii="Arial" w:hAnsi="Arial" w:cs="Arial"/>
          <w:sz w:val="18"/>
          <w:szCs w:val="18"/>
        </w:rPr>
        <w:t>r, providing a significant advantage to sheep producers.</w:t>
      </w:r>
    </w:p>
    <w:p w14:paraId="2B2B486C" w14:textId="17828CBA" w:rsidR="00070120" w:rsidRPr="00C06C6E" w:rsidRDefault="00070120" w:rsidP="00BC6408">
      <w:pPr>
        <w:rPr>
          <w:rFonts w:ascii="Arial" w:hAnsi="Arial" w:cs="Arial"/>
          <w:sz w:val="18"/>
          <w:szCs w:val="18"/>
        </w:rPr>
      </w:pPr>
      <w:r w:rsidRPr="00BC1647">
        <w:rPr>
          <w:rFonts w:ascii="Arial" w:hAnsi="Arial" w:cs="Arial"/>
          <w:sz w:val="18"/>
          <w:szCs w:val="18"/>
        </w:rPr>
        <w:t xml:space="preserve">Every sheep flock </w:t>
      </w:r>
      <w:r w:rsidR="003C349F">
        <w:rPr>
          <w:rFonts w:ascii="Arial" w:hAnsi="Arial" w:cs="Arial"/>
          <w:sz w:val="18"/>
          <w:szCs w:val="18"/>
        </w:rPr>
        <w:t>is likely to</w:t>
      </w:r>
      <w:r w:rsidR="003C349F" w:rsidRPr="00BC1647">
        <w:rPr>
          <w:rFonts w:ascii="Arial" w:hAnsi="Arial" w:cs="Arial"/>
          <w:sz w:val="18"/>
          <w:szCs w:val="18"/>
        </w:rPr>
        <w:t xml:space="preserve"> </w:t>
      </w:r>
      <w:r w:rsidRPr="00BC1647">
        <w:rPr>
          <w:rFonts w:ascii="Arial" w:hAnsi="Arial" w:cs="Arial"/>
          <w:sz w:val="18"/>
          <w:szCs w:val="18"/>
        </w:rPr>
        <w:t>have a lice outbreak at some point</w:t>
      </w:r>
      <w:r w:rsidR="0056532F">
        <w:rPr>
          <w:rFonts w:ascii="Arial" w:hAnsi="Arial" w:cs="Arial"/>
          <w:sz w:val="18"/>
          <w:szCs w:val="18"/>
        </w:rPr>
        <w:t>,</w:t>
      </w:r>
      <w:r w:rsidRPr="00BC1647">
        <w:rPr>
          <w:rFonts w:ascii="Arial" w:hAnsi="Arial" w:cs="Arial"/>
          <w:sz w:val="18"/>
          <w:szCs w:val="18"/>
        </w:rPr>
        <w:t xml:space="preserve"> but </w:t>
      </w:r>
      <w:r w:rsidR="00B43395" w:rsidRPr="002218A6">
        <w:rPr>
          <w:rFonts w:ascii="Arial" w:hAnsi="Arial" w:cs="Arial"/>
          <w:sz w:val="18"/>
          <w:szCs w:val="18"/>
        </w:rPr>
        <w:t>Flexolt</w:t>
      </w:r>
      <w:r w:rsidR="00B43395" w:rsidRPr="00B8015B">
        <w:rPr>
          <w:rFonts w:ascii="Arial" w:hAnsi="Arial" w:cs="Arial"/>
          <w:i/>
          <w:iCs/>
          <w:sz w:val="18"/>
          <w:szCs w:val="18"/>
          <w:vertAlign w:val="superscript"/>
        </w:rPr>
        <w:t>®</w:t>
      </w:r>
      <w:r w:rsidR="00B43395">
        <w:rPr>
          <w:rFonts w:ascii="Arial" w:hAnsi="Arial" w:cs="Arial"/>
          <w:i/>
          <w:iCs/>
          <w:sz w:val="18"/>
          <w:szCs w:val="18"/>
        </w:rPr>
        <w:t xml:space="preserve"> </w:t>
      </w:r>
      <w:r w:rsidR="00B43395">
        <w:rPr>
          <w:rFonts w:ascii="Arial" w:hAnsi="Arial" w:cs="Arial"/>
          <w:sz w:val="18"/>
          <w:szCs w:val="18"/>
        </w:rPr>
        <w:t xml:space="preserve">gives </w:t>
      </w:r>
      <w:r w:rsidR="0027709D">
        <w:rPr>
          <w:rFonts w:ascii="Arial" w:hAnsi="Arial" w:cs="Arial"/>
          <w:sz w:val="18"/>
          <w:szCs w:val="18"/>
        </w:rPr>
        <w:t>producer</w:t>
      </w:r>
      <w:r w:rsidRPr="00BC1647">
        <w:rPr>
          <w:rFonts w:ascii="Arial" w:hAnsi="Arial" w:cs="Arial"/>
          <w:sz w:val="18"/>
          <w:szCs w:val="18"/>
        </w:rPr>
        <w:t xml:space="preserve">s more control over the way they manage </w:t>
      </w:r>
      <w:r w:rsidR="0056532F">
        <w:rPr>
          <w:rFonts w:ascii="Arial" w:hAnsi="Arial" w:cs="Arial"/>
          <w:sz w:val="18"/>
          <w:szCs w:val="18"/>
        </w:rPr>
        <w:t>lice</w:t>
      </w:r>
      <w:r w:rsidR="00B43395">
        <w:rPr>
          <w:rFonts w:ascii="Arial" w:hAnsi="Arial" w:cs="Arial"/>
          <w:sz w:val="18"/>
          <w:szCs w:val="18"/>
        </w:rPr>
        <w:t>. T</w:t>
      </w:r>
      <w:r>
        <w:rPr>
          <w:rFonts w:ascii="Arial" w:hAnsi="Arial" w:cs="Arial"/>
          <w:sz w:val="18"/>
          <w:szCs w:val="18"/>
        </w:rPr>
        <w:t>his</w:t>
      </w:r>
      <w:r w:rsidRPr="00BC1647">
        <w:rPr>
          <w:rFonts w:ascii="Arial" w:hAnsi="Arial" w:cs="Arial"/>
          <w:sz w:val="18"/>
          <w:szCs w:val="18"/>
        </w:rPr>
        <w:t xml:space="preserve"> </w:t>
      </w:r>
      <w:r w:rsidR="00144A89">
        <w:rPr>
          <w:rFonts w:ascii="Arial" w:hAnsi="Arial" w:cs="Arial"/>
          <w:sz w:val="18"/>
          <w:szCs w:val="18"/>
        </w:rPr>
        <w:t>innovative</w:t>
      </w:r>
      <w:r w:rsidR="00B43395">
        <w:rPr>
          <w:rFonts w:ascii="Arial" w:hAnsi="Arial" w:cs="Arial"/>
          <w:sz w:val="18"/>
          <w:szCs w:val="18"/>
        </w:rPr>
        <w:t xml:space="preserve"> new product </w:t>
      </w:r>
      <w:r w:rsidRPr="00BC1647">
        <w:rPr>
          <w:rFonts w:ascii="Arial" w:hAnsi="Arial" w:cs="Arial"/>
          <w:sz w:val="18"/>
          <w:szCs w:val="18"/>
        </w:rPr>
        <w:t>will help make on-farm process</w:t>
      </w:r>
      <w:r>
        <w:rPr>
          <w:rFonts w:ascii="Arial" w:hAnsi="Arial" w:cs="Arial"/>
          <w:sz w:val="18"/>
          <w:szCs w:val="18"/>
        </w:rPr>
        <w:t>es</w:t>
      </w:r>
      <w:r w:rsidRPr="00BC1647">
        <w:rPr>
          <w:rFonts w:ascii="Arial" w:hAnsi="Arial" w:cs="Arial"/>
          <w:sz w:val="18"/>
          <w:szCs w:val="18"/>
        </w:rPr>
        <w:t xml:space="preserve"> more efficient and increase the health of </w:t>
      </w:r>
      <w:r w:rsidRPr="00C06C6E">
        <w:rPr>
          <w:rFonts w:ascii="Arial" w:hAnsi="Arial" w:cs="Arial"/>
          <w:sz w:val="18"/>
          <w:szCs w:val="18"/>
        </w:rPr>
        <w:t>flock</w:t>
      </w:r>
      <w:r w:rsidR="00B43395" w:rsidRPr="00C06C6E">
        <w:rPr>
          <w:rFonts w:ascii="Arial" w:hAnsi="Arial" w:cs="Arial"/>
          <w:sz w:val="18"/>
          <w:szCs w:val="18"/>
        </w:rPr>
        <w:t>s across the nation</w:t>
      </w:r>
      <w:r w:rsidR="0056532F" w:rsidRPr="00C06C6E">
        <w:rPr>
          <w:rFonts w:ascii="Arial" w:hAnsi="Arial" w:cs="Arial"/>
          <w:sz w:val="18"/>
          <w:szCs w:val="18"/>
        </w:rPr>
        <w:t>.</w:t>
      </w:r>
    </w:p>
    <w:p w14:paraId="6F17D903" w14:textId="5CD40456" w:rsidR="003C349F" w:rsidRPr="00C06C6E" w:rsidRDefault="00C06C6E" w:rsidP="00BC6408">
      <w:pPr>
        <w:rPr>
          <w:rFonts w:ascii="Arial" w:hAnsi="Arial" w:cs="Arial"/>
          <w:sz w:val="18"/>
          <w:szCs w:val="18"/>
        </w:rPr>
      </w:pPr>
      <w:r w:rsidRPr="00C06C6E">
        <w:rPr>
          <w:rFonts w:ascii="Arial" w:hAnsi="Arial" w:cs="Arial"/>
          <w:sz w:val="18"/>
          <w:szCs w:val="18"/>
        </w:rPr>
        <w:t>Flexolt</w:t>
      </w:r>
      <w:r w:rsidRPr="00C06C6E">
        <w:rPr>
          <w:rFonts w:ascii="Arial" w:hAnsi="Arial" w:cs="Arial"/>
          <w:sz w:val="18"/>
          <w:szCs w:val="18"/>
          <w:shd w:val="clear" w:color="auto" w:fill="FFFFFF"/>
        </w:rPr>
        <w:t xml:space="preserve"> is now available at your local rural retailer.</w:t>
      </w:r>
    </w:p>
    <w:p w14:paraId="0BBC1695" w14:textId="184BE2DC" w:rsidR="00BC1647" w:rsidRDefault="00654AF2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654AF2">
        <w:rPr>
          <w:rFonts w:ascii="Arial" w:hAnsi="Arial" w:cs="Arial"/>
          <w:sz w:val="16"/>
          <w:szCs w:val="16"/>
        </w:rPr>
        <w:t>*Lambs from 6kg body weight</w:t>
      </w:r>
    </w:p>
    <w:p w14:paraId="324ADDE6" w14:textId="7D2FA16F" w:rsidR="00654AF2" w:rsidRDefault="00654AF2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27511A35" w14:textId="4EB0EC8D" w:rsidR="00654AF2" w:rsidRDefault="00654AF2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746FB8C8" w14:textId="7D10CF82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08F59C00" w14:textId="516E6385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2ECD603" w14:textId="22DAEBC3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39353EF" w14:textId="0607C53B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73260DE5" w14:textId="15F00381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3C32256" w14:textId="6009191A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5814EECF" w14:textId="361A5869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2BBE8C7D" w14:textId="482050CE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AC8CDEC" w14:textId="24909D78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5AF5CA0D" w14:textId="22553D2D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B18A2C4" w14:textId="3B29149E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208BBF4" w14:textId="141F4F38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02EC714" w14:textId="6D97F26D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793C2738" w14:textId="13B997A4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51FB31A3" w14:textId="2CAC29DC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63CEA91F" w14:textId="0A3B000D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47DBAE2" w14:textId="36772082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326DBBE" w14:textId="54C8CA8F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60FB52E" w14:textId="13A66866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71FFDDDA" w14:textId="7FEEFB5D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0E2E12B4" w14:textId="189036DE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A54326C" w14:textId="2B1F1421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0BAD182" w14:textId="77777777" w:rsidR="00831738" w:rsidRPr="009E6AE5" w:rsidRDefault="00831738" w:rsidP="00831738">
      <w:pPr>
        <w:spacing w:after="0" w:line="240" w:lineRule="auto"/>
        <w:ind w:right="139"/>
        <w:rPr>
          <w:rFonts w:ascii="Arial" w:hAnsi="Arial" w:cs="Arial"/>
          <w:bCs/>
          <w:sz w:val="20"/>
          <w:szCs w:val="20"/>
        </w:rPr>
      </w:pPr>
    </w:p>
    <w:p w14:paraId="6A042BE2" w14:textId="2D4791B7" w:rsidR="00831738" w:rsidRDefault="00831738" w:rsidP="00831738">
      <w:pPr>
        <w:rPr>
          <w:rFonts w:ascii="Arial" w:hAnsi="Arial" w:cs="Arial"/>
          <w:b/>
          <w:bCs/>
          <w:sz w:val="24"/>
          <w:szCs w:val="24"/>
        </w:rPr>
      </w:pPr>
      <w:bookmarkStart w:id="1" w:name="_Hlk138409885"/>
      <w:r>
        <w:rPr>
          <w:rFonts w:ascii="Arial" w:hAnsi="Arial" w:cs="Arial"/>
          <w:b/>
          <w:bCs/>
          <w:sz w:val="24"/>
          <w:szCs w:val="24"/>
        </w:rPr>
        <w:t xml:space="preserve">First ever oral lice treatment for sheep </w:t>
      </w:r>
      <w:r w:rsidR="00F822E9">
        <w:rPr>
          <w:rFonts w:ascii="Arial" w:hAnsi="Arial" w:cs="Arial"/>
          <w:b/>
          <w:bCs/>
          <w:sz w:val="24"/>
          <w:szCs w:val="24"/>
        </w:rPr>
        <w:t>now available</w:t>
      </w:r>
      <w:r>
        <w:rPr>
          <w:rFonts w:ascii="Arial" w:hAnsi="Arial" w:cs="Arial"/>
          <w:b/>
          <w:bCs/>
          <w:sz w:val="24"/>
          <w:szCs w:val="24"/>
        </w:rPr>
        <w:t xml:space="preserve"> (250 WORDS)</w:t>
      </w:r>
    </w:p>
    <w:p w14:paraId="3D147E21" w14:textId="6CA05BBB" w:rsidR="00831738" w:rsidRDefault="00831738" w:rsidP="00831738">
      <w:pPr>
        <w:rPr>
          <w:rFonts w:ascii="Arial" w:hAnsi="Arial" w:cs="Arial"/>
          <w:sz w:val="18"/>
          <w:szCs w:val="18"/>
        </w:rPr>
      </w:pPr>
      <w:r w:rsidRPr="002218A6">
        <w:rPr>
          <w:rFonts w:ascii="Arial" w:hAnsi="Arial" w:cs="Arial"/>
          <w:sz w:val="18"/>
          <w:szCs w:val="18"/>
        </w:rPr>
        <w:t>Flexolt</w:t>
      </w:r>
      <w:r w:rsidRPr="00B8015B">
        <w:rPr>
          <w:rFonts w:ascii="Arial" w:hAnsi="Arial" w:cs="Arial"/>
          <w:i/>
          <w:iCs/>
          <w:sz w:val="18"/>
          <w:szCs w:val="18"/>
          <w:vertAlign w:val="superscript"/>
        </w:rPr>
        <w:t>®</w:t>
      </w:r>
      <w:r w:rsidRPr="00BC1647">
        <w:rPr>
          <w:rFonts w:ascii="Arial" w:hAnsi="Arial" w:cs="Arial"/>
          <w:i/>
          <w:i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the </w:t>
      </w:r>
      <w:r w:rsidR="003769F0">
        <w:rPr>
          <w:rFonts w:ascii="Arial" w:hAnsi="Arial" w:cs="Arial"/>
          <w:sz w:val="18"/>
          <w:szCs w:val="18"/>
        </w:rPr>
        <w:t>world-</w:t>
      </w:r>
      <w:r>
        <w:rPr>
          <w:rFonts w:ascii="Arial" w:hAnsi="Arial" w:cs="Arial"/>
          <w:sz w:val="18"/>
          <w:szCs w:val="18"/>
        </w:rPr>
        <w:t xml:space="preserve">first </w:t>
      </w:r>
      <w:r w:rsidRPr="00BC1647">
        <w:rPr>
          <w:rFonts w:ascii="Arial" w:hAnsi="Arial" w:cs="Arial"/>
          <w:sz w:val="18"/>
          <w:szCs w:val="18"/>
        </w:rPr>
        <w:t xml:space="preserve">oral lice treatment for sheep, </w:t>
      </w:r>
      <w:r>
        <w:rPr>
          <w:rFonts w:ascii="Arial" w:hAnsi="Arial" w:cs="Arial"/>
          <w:sz w:val="18"/>
          <w:szCs w:val="18"/>
        </w:rPr>
        <w:t xml:space="preserve">gives </w:t>
      </w:r>
      <w:r w:rsidR="00A84C7F">
        <w:rPr>
          <w:rFonts w:ascii="Arial" w:hAnsi="Arial" w:cs="Arial"/>
          <w:sz w:val="18"/>
          <w:szCs w:val="18"/>
        </w:rPr>
        <w:t>producer</w:t>
      </w:r>
      <w:r>
        <w:rPr>
          <w:rFonts w:ascii="Arial" w:hAnsi="Arial" w:cs="Arial"/>
          <w:sz w:val="18"/>
          <w:szCs w:val="18"/>
        </w:rPr>
        <w:t xml:space="preserve">s greater </w:t>
      </w:r>
      <w:r w:rsidRPr="00BC1647">
        <w:rPr>
          <w:rFonts w:ascii="Arial" w:hAnsi="Arial" w:cs="Arial"/>
          <w:sz w:val="18"/>
          <w:szCs w:val="18"/>
        </w:rPr>
        <w:t xml:space="preserve">flexibility when </w:t>
      </w:r>
      <w:r>
        <w:rPr>
          <w:rFonts w:ascii="Arial" w:hAnsi="Arial" w:cs="Arial"/>
          <w:sz w:val="18"/>
          <w:szCs w:val="18"/>
        </w:rPr>
        <w:t xml:space="preserve">treating their flock. </w:t>
      </w:r>
      <w:r w:rsidRPr="00BC1647">
        <w:rPr>
          <w:rFonts w:ascii="Arial" w:hAnsi="Arial" w:cs="Arial"/>
          <w:sz w:val="18"/>
          <w:szCs w:val="18"/>
        </w:rPr>
        <w:t>The product can be used on both sheep and lambs</w:t>
      </w:r>
      <w:r>
        <w:rPr>
          <w:rFonts w:ascii="Arial" w:hAnsi="Arial" w:cs="Arial"/>
          <w:sz w:val="18"/>
          <w:szCs w:val="18"/>
        </w:rPr>
        <w:t>*</w:t>
      </w:r>
      <w:r w:rsidRPr="00BC1647">
        <w:rPr>
          <w:rFonts w:ascii="Arial" w:hAnsi="Arial" w:cs="Arial"/>
          <w:sz w:val="18"/>
          <w:szCs w:val="18"/>
        </w:rPr>
        <w:t xml:space="preserve"> with any length of wool, revolutionising </w:t>
      </w:r>
      <w:r w:rsidR="00A577E7">
        <w:rPr>
          <w:rFonts w:ascii="Arial" w:hAnsi="Arial" w:cs="Arial"/>
          <w:sz w:val="18"/>
          <w:szCs w:val="18"/>
        </w:rPr>
        <w:t>lice control.</w:t>
      </w:r>
      <w:r>
        <w:rPr>
          <w:rFonts w:ascii="Arial" w:hAnsi="Arial" w:cs="Arial"/>
          <w:sz w:val="18"/>
          <w:szCs w:val="18"/>
        </w:rPr>
        <w:t xml:space="preserve"> </w:t>
      </w:r>
      <w:r w:rsidRPr="00BC1647">
        <w:rPr>
          <w:rFonts w:ascii="Arial" w:hAnsi="Arial" w:cs="Arial"/>
          <w:sz w:val="18"/>
          <w:szCs w:val="18"/>
        </w:rPr>
        <w:t xml:space="preserve"> </w:t>
      </w:r>
    </w:p>
    <w:p w14:paraId="56378996" w14:textId="1D75E532" w:rsidR="00831738" w:rsidRDefault="00831738" w:rsidP="00831738">
      <w:pPr>
        <w:rPr>
          <w:rFonts w:ascii="Arial" w:hAnsi="Arial" w:cs="Arial"/>
          <w:sz w:val="18"/>
          <w:szCs w:val="18"/>
        </w:rPr>
      </w:pPr>
      <w:r w:rsidRPr="002218A6">
        <w:rPr>
          <w:rFonts w:ascii="Arial" w:hAnsi="Arial" w:cs="Arial"/>
          <w:sz w:val="18"/>
          <w:szCs w:val="18"/>
        </w:rPr>
        <w:t>Flexolt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contains a novel active ingredient that </w:t>
      </w:r>
      <w:r w:rsidRPr="00BC1647">
        <w:rPr>
          <w:rFonts w:ascii="Arial" w:hAnsi="Arial" w:cs="Arial"/>
          <w:sz w:val="18"/>
          <w:szCs w:val="18"/>
        </w:rPr>
        <w:t>works systemically</w:t>
      </w:r>
      <w:r w:rsidR="003769F0">
        <w:rPr>
          <w:rFonts w:ascii="Arial" w:hAnsi="Arial" w:cs="Arial"/>
          <w:sz w:val="18"/>
          <w:szCs w:val="18"/>
        </w:rPr>
        <w:t xml:space="preserve"> </w:t>
      </w:r>
      <w:r w:rsidRPr="00BC1647">
        <w:rPr>
          <w:rFonts w:ascii="Arial" w:hAnsi="Arial" w:cs="Arial"/>
          <w:sz w:val="18"/>
          <w:szCs w:val="18"/>
        </w:rPr>
        <w:t>from the inside out</w:t>
      </w:r>
      <w:r>
        <w:rPr>
          <w:rFonts w:ascii="Arial" w:hAnsi="Arial" w:cs="Arial"/>
          <w:sz w:val="18"/>
          <w:szCs w:val="18"/>
        </w:rPr>
        <w:t xml:space="preserve">, </w:t>
      </w:r>
      <w:r w:rsidR="00A577E7">
        <w:rPr>
          <w:rFonts w:ascii="Arial" w:hAnsi="Arial" w:cs="Arial"/>
          <w:sz w:val="18"/>
          <w:szCs w:val="18"/>
        </w:rPr>
        <w:t>offering</w:t>
      </w:r>
      <w:r>
        <w:rPr>
          <w:rFonts w:ascii="Arial" w:hAnsi="Arial" w:cs="Arial"/>
          <w:sz w:val="18"/>
          <w:szCs w:val="18"/>
        </w:rPr>
        <w:t xml:space="preserve"> </w:t>
      </w:r>
      <w:r w:rsidR="00A84C7F">
        <w:rPr>
          <w:rFonts w:ascii="Arial" w:hAnsi="Arial" w:cs="Arial"/>
          <w:sz w:val="18"/>
          <w:szCs w:val="18"/>
        </w:rPr>
        <w:t>producer</w:t>
      </w:r>
      <w:r w:rsidRPr="00BC1647"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the flexibility to treat off-s</w:t>
      </w:r>
      <w:r w:rsidR="00A577E7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ears, </w:t>
      </w:r>
      <w:r w:rsidRPr="00BC1647">
        <w:rPr>
          <w:rFonts w:ascii="Arial" w:hAnsi="Arial" w:cs="Arial"/>
          <w:sz w:val="18"/>
          <w:szCs w:val="18"/>
        </w:rPr>
        <w:t xml:space="preserve">short and long wool sheep and lambs with </w:t>
      </w:r>
      <w:r>
        <w:rPr>
          <w:rFonts w:ascii="Arial" w:hAnsi="Arial" w:cs="Arial"/>
          <w:sz w:val="18"/>
          <w:szCs w:val="18"/>
        </w:rPr>
        <w:t>a single</w:t>
      </w:r>
      <w:r w:rsidR="003769F0">
        <w:rPr>
          <w:rFonts w:ascii="Arial" w:hAnsi="Arial" w:cs="Arial"/>
          <w:sz w:val="18"/>
          <w:szCs w:val="18"/>
        </w:rPr>
        <w:t>,</w:t>
      </w:r>
      <w:r w:rsidRPr="00BC1647">
        <w:rPr>
          <w:rFonts w:ascii="Arial" w:hAnsi="Arial" w:cs="Arial"/>
          <w:sz w:val="18"/>
          <w:szCs w:val="18"/>
        </w:rPr>
        <w:t xml:space="preserve"> oral dose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BA611EA" w14:textId="45138733" w:rsidR="00831738" w:rsidRDefault="00831738" w:rsidP="00831738">
      <w:pPr>
        <w:rPr>
          <w:rFonts w:ascii="Arial" w:hAnsi="Arial" w:cs="Arial"/>
          <w:sz w:val="18"/>
          <w:szCs w:val="18"/>
        </w:rPr>
      </w:pPr>
      <w:r w:rsidRPr="002218A6">
        <w:rPr>
          <w:rFonts w:ascii="Arial" w:hAnsi="Arial" w:cs="Arial"/>
          <w:sz w:val="18"/>
          <w:szCs w:val="18"/>
        </w:rPr>
        <w:t>Flexolt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also gives </w:t>
      </w:r>
      <w:r w:rsidR="00A84C7F">
        <w:rPr>
          <w:rFonts w:ascii="Arial" w:hAnsi="Arial" w:cs="Arial"/>
          <w:sz w:val="18"/>
          <w:szCs w:val="18"/>
        </w:rPr>
        <w:t>producer</w:t>
      </w:r>
      <w:r>
        <w:rPr>
          <w:rFonts w:ascii="Arial" w:hAnsi="Arial" w:cs="Arial"/>
          <w:sz w:val="18"/>
          <w:szCs w:val="18"/>
        </w:rPr>
        <w:t xml:space="preserve">s greater choice over when to treat their flock. It means </w:t>
      </w:r>
      <w:r w:rsidR="00A84C7F">
        <w:rPr>
          <w:rFonts w:ascii="Arial" w:hAnsi="Arial" w:cs="Arial"/>
          <w:sz w:val="18"/>
          <w:szCs w:val="18"/>
        </w:rPr>
        <w:t>producer</w:t>
      </w:r>
      <w:r>
        <w:rPr>
          <w:rFonts w:ascii="Arial" w:hAnsi="Arial" w:cs="Arial"/>
          <w:sz w:val="18"/>
          <w:szCs w:val="18"/>
        </w:rPr>
        <w:t>s are no longer bound to</w:t>
      </w:r>
      <w:r w:rsidRPr="00BC1647">
        <w:rPr>
          <w:rFonts w:ascii="Arial" w:hAnsi="Arial" w:cs="Arial"/>
          <w:sz w:val="18"/>
          <w:szCs w:val="18"/>
        </w:rPr>
        <w:t xml:space="preserve"> shear</w:t>
      </w:r>
      <w:r>
        <w:rPr>
          <w:rFonts w:ascii="Arial" w:hAnsi="Arial" w:cs="Arial"/>
          <w:sz w:val="18"/>
          <w:szCs w:val="18"/>
        </w:rPr>
        <w:t>ing</w:t>
      </w:r>
      <w:r w:rsidRPr="00BC16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time f</w:t>
      </w:r>
      <w:r w:rsidRPr="00BC1647">
        <w:rPr>
          <w:rFonts w:ascii="Arial" w:hAnsi="Arial" w:cs="Arial"/>
          <w:sz w:val="18"/>
          <w:szCs w:val="18"/>
        </w:rPr>
        <w:t>or</w:t>
      </w:r>
      <w:r>
        <w:rPr>
          <w:rFonts w:ascii="Arial" w:hAnsi="Arial" w:cs="Arial"/>
          <w:sz w:val="18"/>
          <w:szCs w:val="18"/>
        </w:rPr>
        <w:t xml:space="preserve"> </w:t>
      </w:r>
      <w:r w:rsidRPr="00BC1647">
        <w:rPr>
          <w:rFonts w:ascii="Arial" w:hAnsi="Arial" w:cs="Arial"/>
          <w:sz w:val="18"/>
          <w:szCs w:val="18"/>
        </w:rPr>
        <w:t>lice control</w:t>
      </w:r>
      <w:r>
        <w:rPr>
          <w:rFonts w:ascii="Arial" w:hAnsi="Arial" w:cs="Arial"/>
          <w:sz w:val="18"/>
          <w:szCs w:val="18"/>
        </w:rPr>
        <w:t>, minimising common management challenges such as labour, weather and time.</w:t>
      </w:r>
      <w:r w:rsidRPr="00F213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The product is unaffected by rain, </w:t>
      </w:r>
      <w:r w:rsidR="003C349F"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8"/>
          <w:szCs w:val="18"/>
          <w:shd w:val="clear" w:color="auto" w:fill="FFFFFF"/>
        </w:rPr>
        <w:t>lambs at foot</w:t>
      </w:r>
      <w:r w:rsidRPr="6CE78215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*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C349F">
        <w:rPr>
          <w:rFonts w:ascii="Arial" w:hAnsi="Arial" w:cs="Arial"/>
          <w:sz w:val="18"/>
          <w:szCs w:val="18"/>
          <w:shd w:val="clear" w:color="auto" w:fill="FFFFFF"/>
        </w:rPr>
        <w:t xml:space="preserve">or </w:t>
      </w:r>
      <w:r>
        <w:rPr>
          <w:rFonts w:ascii="Arial" w:hAnsi="Arial" w:cs="Arial"/>
          <w:sz w:val="18"/>
          <w:szCs w:val="18"/>
          <w:shd w:val="clear" w:color="auto" w:fill="FFFFFF"/>
        </w:rPr>
        <w:t>poorly shorn sheep can be treated without the risk of reinfesting the flock in the following months.</w:t>
      </w:r>
    </w:p>
    <w:p w14:paraId="1D0A105B" w14:textId="1545F17F" w:rsidR="00831738" w:rsidRDefault="00C06C6E" w:rsidP="00831738">
      <w:pPr>
        <w:rPr>
          <w:rFonts w:ascii="Arial" w:hAnsi="Arial" w:cs="Arial"/>
          <w:sz w:val="18"/>
          <w:szCs w:val="18"/>
        </w:rPr>
      </w:pPr>
      <w:r w:rsidRPr="002218A6">
        <w:rPr>
          <w:rFonts w:ascii="Arial" w:hAnsi="Arial" w:cs="Arial"/>
          <w:sz w:val="18"/>
          <w:szCs w:val="18"/>
        </w:rPr>
        <w:t>Flexolt</w:t>
      </w:r>
      <w:r w:rsidR="00831738">
        <w:rPr>
          <w:rFonts w:ascii="Arial" w:hAnsi="Arial" w:cs="Arial"/>
          <w:i/>
          <w:iCs/>
          <w:sz w:val="18"/>
          <w:szCs w:val="18"/>
        </w:rPr>
        <w:t xml:space="preserve"> </w:t>
      </w:r>
      <w:r w:rsidR="00831738">
        <w:rPr>
          <w:rFonts w:ascii="Arial" w:hAnsi="Arial" w:cs="Arial"/>
          <w:sz w:val="18"/>
          <w:szCs w:val="18"/>
        </w:rPr>
        <w:t>reduces</w:t>
      </w:r>
      <w:r w:rsidR="00831738" w:rsidRPr="6CE78215">
        <w:rPr>
          <w:rFonts w:ascii="Arial" w:hAnsi="Arial" w:cs="Arial"/>
          <w:sz w:val="18"/>
          <w:szCs w:val="18"/>
        </w:rPr>
        <w:t xml:space="preserve"> farm management challenges across the entire flock or individual mobs. Split shearing</w:t>
      </w:r>
      <w:r w:rsidR="00831738">
        <w:rPr>
          <w:rFonts w:ascii="Arial" w:hAnsi="Arial" w:cs="Arial"/>
          <w:sz w:val="18"/>
          <w:szCs w:val="18"/>
        </w:rPr>
        <w:t>,</w:t>
      </w:r>
      <w:r w:rsidR="00831738" w:rsidRPr="6CE78215">
        <w:rPr>
          <w:rFonts w:ascii="Arial" w:hAnsi="Arial" w:cs="Arial"/>
          <w:sz w:val="18"/>
          <w:szCs w:val="18"/>
        </w:rPr>
        <w:t xml:space="preserve"> </w:t>
      </w:r>
      <w:r w:rsidR="00831738">
        <w:rPr>
          <w:rFonts w:ascii="Arial" w:hAnsi="Arial" w:cs="Arial"/>
          <w:sz w:val="18"/>
          <w:szCs w:val="18"/>
        </w:rPr>
        <w:t xml:space="preserve">which </w:t>
      </w:r>
      <w:r w:rsidR="00831738" w:rsidRPr="6CE78215">
        <w:rPr>
          <w:rFonts w:ascii="Arial" w:hAnsi="Arial" w:cs="Arial"/>
          <w:sz w:val="18"/>
          <w:szCs w:val="18"/>
        </w:rPr>
        <w:t>often leads to lice outbreaks</w:t>
      </w:r>
      <w:r w:rsidR="00831738">
        <w:rPr>
          <w:rFonts w:ascii="Arial" w:hAnsi="Arial" w:cs="Arial"/>
          <w:sz w:val="18"/>
          <w:szCs w:val="18"/>
        </w:rPr>
        <w:t>,</w:t>
      </w:r>
      <w:r w:rsidR="00831738" w:rsidRPr="6CE78215">
        <w:rPr>
          <w:rFonts w:ascii="Arial" w:hAnsi="Arial" w:cs="Arial"/>
          <w:sz w:val="18"/>
          <w:szCs w:val="18"/>
        </w:rPr>
        <w:t xml:space="preserve"> </w:t>
      </w:r>
      <w:r w:rsidR="00831738">
        <w:rPr>
          <w:rFonts w:ascii="Arial" w:hAnsi="Arial" w:cs="Arial"/>
          <w:sz w:val="18"/>
          <w:szCs w:val="18"/>
        </w:rPr>
        <w:t xml:space="preserve">can be avoided as </w:t>
      </w:r>
      <w:r w:rsidR="00831738" w:rsidRPr="6CE78215">
        <w:rPr>
          <w:rFonts w:ascii="Arial" w:hAnsi="Arial" w:cs="Arial"/>
          <w:sz w:val="18"/>
          <w:szCs w:val="18"/>
        </w:rPr>
        <w:t xml:space="preserve">mobs can be treated at once. </w:t>
      </w:r>
      <w:r w:rsidR="00831738">
        <w:rPr>
          <w:rFonts w:ascii="Arial" w:hAnsi="Arial" w:cs="Arial"/>
          <w:sz w:val="18"/>
          <w:szCs w:val="18"/>
        </w:rPr>
        <w:t>New</w:t>
      </w:r>
      <w:r w:rsidR="00831738" w:rsidRPr="6CE78215">
        <w:rPr>
          <w:rFonts w:ascii="Arial" w:hAnsi="Arial" w:cs="Arial"/>
          <w:sz w:val="18"/>
          <w:szCs w:val="18"/>
        </w:rPr>
        <w:t xml:space="preserve"> sheep can</w:t>
      </w:r>
      <w:r w:rsidR="00831738">
        <w:rPr>
          <w:rFonts w:ascii="Arial" w:hAnsi="Arial" w:cs="Arial"/>
          <w:sz w:val="18"/>
          <w:szCs w:val="18"/>
        </w:rPr>
        <w:t xml:space="preserve"> also</w:t>
      </w:r>
      <w:r w:rsidR="00831738" w:rsidRPr="6CE78215">
        <w:rPr>
          <w:rFonts w:ascii="Arial" w:hAnsi="Arial" w:cs="Arial"/>
          <w:sz w:val="18"/>
          <w:szCs w:val="18"/>
        </w:rPr>
        <w:t xml:space="preserve"> be treated and quarantined from the rest of the flock</w:t>
      </w:r>
      <w:r w:rsidR="00831738">
        <w:rPr>
          <w:rFonts w:ascii="Arial" w:hAnsi="Arial" w:cs="Arial"/>
          <w:sz w:val="18"/>
          <w:szCs w:val="18"/>
        </w:rPr>
        <w:t>.</w:t>
      </w:r>
    </w:p>
    <w:p w14:paraId="26223E70" w14:textId="089C7158" w:rsidR="00831738" w:rsidRDefault="00831738" w:rsidP="0083173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Fifteen </w:t>
      </w:r>
      <w:r w:rsidR="003C349F">
        <w:rPr>
          <w:rFonts w:ascii="Arial" w:hAnsi="Arial" w:cs="Arial"/>
          <w:sz w:val="18"/>
          <w:szCs w:val="18"/>
        </w:rPr>
        <w:t xml:space="preserve">field </w:t>
      </w:r>
      <w:r>
        <w:rPr>
          <w:rFonts w:ascii="Arial" w:hAnsi="Arial" w:cs="Arial"/>
          <w:sz w:val="18"/>
          <w:szCs w:val="18"/>
        </w:rPr>
        <w:t xml:space="preserve">trials were undertaken to ensure </w:t>
      </w:r>
      <w:r w:rsidR="00C06C6E" w:rsidRPr="002218A6">
        <w:rPr>
          <w:rFonts w:ascii="Arial" w:hAnsi="Arial" w:cs="Arial"/>
          <w:sz w:val="18"/>
          <w:szCs w:val="18"/>
        </w:rPr>
        <w:t>Flexolt</w:t>
      </w:r>
      <w:r w:rsidR="00C06C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</w:t>
      </w:r>
      <w:r w:rsidRPr="00257A65">
        <w:rPr>
          <w:rFonts w:ascii="Arial" w:hAnsi="Arial" w:cs="Arial"/>
          <w:sz w:val="18"/>
          <w:szCs w:val="18"/>
        </w:rPr>
        <w:t xml:space="preserve"> effective across different types of sheep operations, locations</w:t>
      </w:r>
      <w:r w:rsidR="006A64C9">
        <w:rPr>
          <w:rFonts w:ascii="Arial" w:hAnsi="Arial" w:cs="Arial"/>
          <w:sz w:val="18"/>
          <w:szCs w:val="18"/>
        </w:rPr>
        <w:t xml:space="preserve"> </w:t>
      </w:r>
      <w:r w:rsidRPr="00257A65">
        <w:rPr>
          <w:rFonts w:ascii="Arial" w:hAnsi="Arial" w:cs="Arial"/>
          <w:sz w:val="18"/>
          <w:szCs w:val="18"/>
        </w:rPr>
        <w:t>and wool lengths</w:t>
      </w:r>
      <w:r>
        <w:rPr>
          <w:rFonts w:ascii="Arial" w:hAnsi="Arial" w:cs="Arial"/>
          <w:sz w:val="18"/>
          <w:szCs w:val="18"/>
        </w:rPr>
        <w:t>. The product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 a high safety margin, giving producers full confidence in switching to </w:t>
      </w:r>
      <w:r w:rsidR="00C06C6E" w:rsidRPr="002218A6">
        <w:rPr>
          <w:rFonts w:ascii="Arial" w:hAnsi="Arial" w:cs="Arial"/>
          <w:sz w:val="18"/>
          <w:szCs w:val="18"/>
        </w:rPr>
        <w:t>Flexolt</w:t>
      </w:r>
      <w:r w:rsidR="00C06C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this season. </w:t>
      </w:r>
    </w:p>
    <w:p w14:paraId="0AC21E31" w14:textId="5CEA4530" w:rsidR="00831738" w:rsidRDefault="00831738" w:rsidP="0083173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BC1647">
        <w:rPr>
          <w:rFonts w:ascii="Arial" w:hAnsi="Arial" w:cs="Arial"/>
          <w:sz w:val="18"/>
          <w:szCs w:val="18"/>
        </w:rPr>
        <w:t xml:space="preserve"> lice outbreak </w:t>
      </w:r>
      <w:r>
        <w:rPr>
          <w:rFonts w:ascii="Arial" w:hAnsi="Arial" w:cs="Arial"/>
          <w:sz w:val="18"/>
          <w:szCs w:val="18"/>
        </w:rPr>
        <w:t>is a possibility for every flock. B</w:t>
      </w:r>
      <w:r w:rsidRPr="00BC1647">
        <w:rPr>
          <w:rFonts w:ascii="Arial" w:hAnsi="Arial" w:cs="Arial"/>
          <w:sz w:val="18"/>
          <w:szCs w:val="18"/>
        </w:rPr>
        <w:t xml:space="preserve">y giving </w:t>
      </w:r>
      <w:r w:rsidR="00A84C7F">
        <w:rPr>
          <w:rFonts w:ascii="Arial" w:hAnsi="Arial" w:cs="Arial"/>
          <w:sz w:val="18"/>
          <w:szCs w:val="18"/>
        </w:rPr>
        <w:t>producer</w:t>
      </w:r>
      <w:r w:rsidRPr="00BC164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greater</w:t>
      </w:r>
      <w:r w:rsidRPr="00BC1647">
        <w:rPr>
          <w:rFonts w:ascii="Arial" w:hAnsi="Arial" w:cs="Arial"/>
          <w:sz w:val="18"/>
          <w:szCs w:val="18"/>
        </w:rPr>
        <w:t xml:space="preserve"> control over the way they manage </w:t>
      </w:r>
      <w:r>
        <w:rPr>
          <w:rFonts w:ascii="Arial" w:hAnsi="Arial" w:cs="Arial"/>
          <w:sz w:val="18"/>
          <w:szCs w:val="18"/>
        </w:rPr>
        <w:t xml:space="preserve">the issue, </w:t>
      </w:r>
      <w:r w:rsidR="00C06C6E" w:rsidRPr="002218A6">
        <w:rPr>
          <w:rFonts w:ascii="Arial" w:hAnsi="Arial" w:cs="Arial"/>
          <w:sz w:val="18"/>
          <w:szCs w:val="18"/>
        </w:rPr>
        <w:t>Flexolt</w:t>
      </w:r>
      <w:r w:rsidR="00C06C6E" w:rsidRPr="00BC1647">
        <w:rPr>
          <w:rFonts w:ascii="Arial" w:hAnsi="Arial" w:cs="Arial"/>
          <w:sz w:val="18"/>
          <w:szCs w:val="18"/>
        </w:rPr>
        <w:t xml:space="preserve"> </w:t>
      </w:r>
      <w:r w:rsidRPr="00BC1647">
        <w:rPr>
          <w:rFonts w:ascii="Arial" w:hAnsi="Arial" w:cs="Arial"/>
          <w:sz w:val="18"/>
          <w:szCs w:val="18"/>
        </w:rPr>
        <w:t>will make on-farm process</w:t>
      </w:r>
      <w:r>
        <w:rPr>
          <w:rFonts w:ascii="Arial" w:hAnsi="Arial" w:cs="Arial"/>
          <w:sz w:val="18"/>
          <w:szCs w:val="18"/>
        </w:rPr>
        <w:t>es</w:t>
      </w:r>
      <w:r w:rsidRPr="00BC1647">
        <w:rPr>
          <w:rFonts w:ascii="Arial" w:hAnsi="Arial" w:cs="Arial"/>
          <w:sz w:val="18"/>
          <w:szCs w:val="18"/>
        </w:rPr>
        <w:t xml:space="preserve"> more efficien</w:t>
      </w:r>
      <w:r>
        <w:rPr>
          <w:rFonts w:ascii="Arial" w:hAnsi="Arial" w:cs="Arial"/>
          <w:sz w:val="18"/>
          <w:szCs w:val="18"/>
        </w:rPr>
        <w:t>t</w:t>
      </w:r>
      <w:r w:rsidRPr="00BC1647">
        <w:rPr>
          <w:rFonts w:ascii="Arial" w:hAnsi="Arial" w:cs="Arial"/>
          <w:sz w:val="18"/>
          <w:szCs w:val="18"/>
        </w:rPr>
        <w:t>.</w:t>
      </w:r>
    </w:p>
    <w:p w14:paraId="31AEE722" w14:textId="77777777" w:rsidR="00F822E9" w:rsidRPr="00C06C6E" w:rsidRDefault="00F822E9" w:rsidP="00F822E9">
      <w:pPr>
        <w:rPr>
          <w:rFonts w:ascii="Arial" w:hAnsi="Arial" w:cs="Arial"/>
          <w:sz w:val="18"/>
          <w:szCs w:val="18"/>
        </w:rPr>
      </w:pPr>
      <w:r w:rsidRPr="00C06C6E">
        <w:rPr>
          <w:rFonts w:ascii="Arial" w:hAnsi="Arial" w:cs="Arial"/>
          <w:sz w:val="18"/>
          <w:szCs w:val="18"/>
        </w:rPr>
        <w:t>Flexolt</w:t>
      </w:r>
      <w:r w:rsidRPr="00C06C6E">
        <w:rPr>
          <w:rFonts w:ascii="Arial" w:hAnsi="Arial" w:cs="Arial"/>
          <w:sz w:val="18"/>
          <w:szCs w:val="18"/>
          <w:shd w:val="clear" w:color="auto" w:fill="FFFFFF"/>
        </w:rPr>
        <w:t xml:space="preserve"> is now available at your local rural retailer.</w:t>
      </w:r>
    </w:p>
    <w:p w14:paraId="540CE690" w14:textId="77777777" w:rsidR="00831738" w:rsidRDefault="00831738" w:rsidP="00831738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654AF2">
        <w:rPr>
          <w:rFonts w:ascii="Arial" w:hAnsi="Arial" w:cs="Arial"/>
          <w:sz w:val="16"/>
          <w:szCs w:val="16"/>
        </w:rPr>
        <w:t>*Lambs from 6kg body weight</w:t>
      </w:r>
    </w:p>
    <w:bookmarkEnd w:id="1"/>
    <w:p w14:paraId="625406FC" w14:textId="6E1BE66B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F637B6D" w14:textId="6682D571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4434FE1" w14:textId="655C3FEE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F0D7B75" w14:textId="634603DB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00EC5EC" w14:textId="21CBAEA6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DF7EDD3" w14:textId="4B6B711F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73DF9850" w14:textId="63E31E09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042B8B" w14:textId="0A073908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5223B0F6" w14:textId="3E48AB07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04D60756" w14:textId="21E40EEA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51CE1FA" w14:textId="00160BCA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68CF014C" w14:textId="6871B44C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6D1EC077" w14:textId="4FCA94E8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29BF75E7" w14:textId="311AEECB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7147AD59" w14:textId="65D213BC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74BFC6C" w14:textId="491F8F01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5ABDF60C" w14:textId="44951EA6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27C59C8D" w14:textId="63138352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7EA1C02B" w14:textId="1E563A98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6D128E31" w14:textId="7BE5D7BF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B92B498" w14:textId="06270EF4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2375510D" w14:textId="66B33237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039A67AA" w14:textId="558785A6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B1F278B" w14:textId="053CCB1A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0848627D" w14:textId="5BF7182B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16723C1" w14:textId="5CD37FCC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8DAA966" w14:textId="37A1844C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A5D3412" w14:textId="74A375EB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DEFC157" w14:textId="31D901F2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6D2C647F" w14:textId="5B185632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FAF91F5" w14:textId="1D7F3D05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554BA90" w14:textId="0E8606AC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6BABE97" w14:textId="052E72FD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61FDF600" w14:textId="66D350A3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53C979F8" w14:textId="7359097D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9CDFDEA" w14:textId="2E92DD70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5345ECF3" w14:textId="3CA00942" w:rsidR="00831738" w:rsidRDefault="00831738" w:rsidP="00654AF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sectPr w:rsidR="00831738" w:rsidSect="000E652D">
      <w:headerReference w:type="default" r:id="rId11"/>
      <w:pgSz w:w="11906" w:h="16838"/>
      <w:pgMar w:top="1440" w:right="1080" w:bottom="1440" w:left="1080" w:header="1077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2DEA" w14:textId="77777777" w:rsidR="00EE7C61" w:rsidRDefault="00EE7C61" w:rsidP="004D2056">
      <w:pPr>
        <w:spacing w:after="0" w:line="240" w:lineRule="auto"/>
      </w:pPr>
      <w:r>
        <w:separator/>
      </w:r>
    </w:p>
  </w:endnote>
  <w:endnote w:type="continuationSeparator" w:id="0">
    <w:p w14:paraId="7B9C6B0F" w14:textId="77777777" w:rsidR="00EE7C61" w:rsidRDefault="00EE7C61" w:rsidP="004D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BDE1" w14:textId="77777777" w:rsidR="00EE7C61" w:rsidRDefault="00EE7C61" w:rsidP="004D2056">
      <w:pPr>
        <w:spacing w:after="0" w:line="240" w:lineRule="auto"/>
      </w:pPr>
      <w:r>
        <w:separator/>
      </w:r>
    </w:p>
  </w:footnote>
  <w:footnote w:type="continuationSeparator" w:id="0">
    <w:p w14:paraId="2BDAF478" w14:textId="77777777" w:rsidR="00EE7C61" w:rsidRDefault="00EE7C61" w:rsidP="004D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ED3F" w14:textId="7EB2C776" w:rsidR="004D2056" w:rsidRPr="00E06E8B" w:rsidRDefault="0071057F" w:rsidP="004D2056">
    <w:pPr>
      <w:pStyle w:val="Header"/>
      <w:jc w:val="right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B9AF4D3" wp14:editId="03BACFB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8f5e40979b187a2889017a6a" descr="{&quot;HashCode&quot;:146844239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0921C4" w14:textId="6CF0CABF" w:rsidR="0071057F" w:rsidRPr="0071057F" w:rsidRDefault="0071057F" w:rsidP="0071057F">
                          <w:pPr>
                            <w:spacing w:after="0"/>
                            <w:rPr>
                              <w:rFonts w:ascii="Calibri" w:hAnsi="Calibri" w:cs="Calibri"/>
                              <w:color w:val="00B294"/>
                              <w:sz w:val="24"/>
                            </w:rPr>
                          </w:pPr>
                          <w:r w:rsidRPr="0071057F">
                            <w:rPr>
                              <w:rFonts w:ascii="Calibri" w:hAnsi="Calibri" w:cs="Calibri"/>
                              <w:color w:val="00B294"/>
                              <w:sz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AF4D3" id="_x0000_t202" coordsize="21600,21600" o:spt="202" path="m,l,21600r21600,l21600,xe">
              <v:stroke joinstyle="miter"/>
              <v:path gradientshapeok="t" o:connecttype="rect"/>
            </v:shapetype>
            <v:shape id="MSIPCM8f5e40979b187a2889017a6a" o:spid="_x0000_s1026" type="#_x0000_t202" alt="{&quot;HashCode&quot;:146844239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30921C4" w14:textId="6CF0CABF" w:rsidR="0071057F" w:rsidRPr="0071057F" w:rsidRDefault="0071057F" w:rsidP="0071057F">
                    <w:pPr>
                      <w:spacing w:after="0"/>
                      <w:rPr>
                        <w:rFonts w:ascii="Calibri" w:hAnsi="Calibri" w:cs="Calibri"/>
                        <w:color w:val="00B294"/>
                        <w:sz w:val="24"/>
                      </w:rPr>
                    </w:pPr>
                    <w:r w:rsidRPr="0071057F">
                      <w:rPr>
                        <w:rFonts w:ascii="Calibri" w:hAnsi="Calibri" w:cs="Calibri"/>
                        <w:color w:val="00B294"/>
                        <w:sz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3212" w:rsidRPr="00463212">
      <w:rPr>
        <w:noProof/>
        <w:sz w:val="14"/>
        <w:szCs w:val="14"/>
      </w:rPr>
      <w:drawing>
        <wp:anchor distT="0" distB="0" distL="114300" distR="114300" simplePos="0" relativeHeight="251662336" behindDoc="1" locked="0" layoutInCell="1" allowOverlap="1" wp14:anchorId="26A95226" wp14:editId="59E1BC3D">
          <wp:simplePos x="0" y="0"/>
          <wp:positionH relativeFrom="column">
            <wp:posOffset>-260350</wp:posOffset>
          </wp:positionH>
          <wp:positionV relativeFrom="paragraph">
            <wp:posOffset>-391795</wp:posOffset>
          </wp:positionV>
          <wp:extent cx="2082800" cy="768350"/>
          <wp:effectExtent l="0" t="0" r="0" b="0"/>
          <wp:wrapTight wrapText="bothSides">
            <wp:wrapPolygon edited="0">
              <wp:start x="0" y="0"/>
              <wp:lineTo x="0" y="20886"/>
              <wp:lineTo x="21337" y="20886"/>
              <wp:lineTo x="2133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700">
      <w:rPr>
        <w:noProof/>
      </w:rPr>
      <w:drawing>
        <wp:anchor distT="0" distB="0" distL="114300" distR="114300" simplePos="0" relativeHeight="251661312" behindDoc="1" locked="0" layoutInCell="1" allowOverlap="1" wp14:anchorId="35EA3D0D" wp14:editId="0B21FA45">
          <wp:simplePos x="0" y="0"/>
          <wp:positionH relativeFrom="column">
            <wp:posOffset>4362450</wp:posOffset>
          </wp:positionH>
          <wp:positionV relativeFrom="paragraph">
            <wp:posOffset>-633095</wp:posOffset>
          </wp:positionV>
          <wp:extent cx="2374265" cy="1181100"/>
          <wp:effectExtent l="0" t="0" r="0" b="0"/>
          <wp:wrapTight wrapText="bothSides">
            <wp:wrapPolygon edited="0">
              <wp:start x="4159" y="3832"/>
              <wp:lineTo x="3293" y="5574"/>
              <wp:lineTo x="2080" y="9058"/>
              <wp:lineTo x="2080" y="12542"/>
              <wp:lineTo x="5373" y="15677"/>
              <wp:lineTo x="7972" y="15677"/>
              <wp:lineTo x="7972" y="17419"/>
              <wp:lineTo x="19411" y="17419"/>
              <wp:lineTo x="19757" y="15329"/>
              <wp:lineTo x="18197" y="12890"/>
              <wp:lineTo x="15771" y="10103"/>
              <wp:lineTo x="15944" y="7665"/>
              <wp:lineTo x="13345" y="6271"/>
              <wp:lineTo x="5546" y="3832"/>
              <wp:lineTo x="4159" y="383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2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9452DD" w14:textId="13077E46" w:rsidR="004D2056" w:rsidRDefault="004D2056" w:rsidP="004D2056">
    <w:pPr>
      <w:pStyle w:val="Header"/>
      <w:jc w:val="right"/>
      <w:rPr>
        <w:sz w:val="14"/>
        <w:szCs w:val="14"/>
      </w:rPr>
    </w:pPr>
  </w:p>
  <w:p w14:paraId="49171A27" w14:textId="67DF045E" w:rsidR="00E06E8B" w:rsidRDefault="00E06E8B" w:rsidP="00E06E8B">
    <w:pPr>
      <w:pStyle w:val="Header"/>
      <w:tabs>
        <w:tab w:val="left" w:pos="8889"/>
      </w:tabs>
      <w:rPr>
        <w:sz w:val="14"/>
        <w:szCs w:val="14"/>
      </w:rPr>
    </w:pPr>
  </w:p>
  <w:p w14:paraId="44A5FBB6" w14:textId="4155FD46" w:rsidR="0096201E" w:rsidRPr="00E06E8B" w:rsidRDefault="0096201E" w:rsidP="00E06E8B">
    <w:pPr>
      <w:pStyle w:val="Header"/>
      <w:tabs>
        <w:tab w:val="left" w:pos="8889"/>
      </w:tabs>
      <w:rPr>
        <w:sz w:val="14"/>
        <w:szCs w:val="14"/>
      </w:rPr>
    </w:pPr>
  </w:p>
  <w:p w14:paraId="2EB63BB3" w14:textId="3E728F67" w:rsidR="0096201E" w:rsidRPr="00E06E8B" w:rsidRDefault="0096201E" w:rsidP="00BA02DB">
    <w:pPr>
      <w:pStyle w:val="Header"/>
      <w:rPr>
        <w:rFonts w:ascii="Avenir Light" w:hAnsi="Avenir Light"/>
        <w:sz w:val="14"/>
        <w:szCs w:val="14"/>
      </w:rPr>
    </w:pPr>
  </w:p>
  <w:p w14:paraId="35ED43FD" w14:textId="15C5397B" w:rsidR="004D2056" w:rsidRPr="00E06E8B" w:rsidRDefault="004D2056" w:rsidP="004D2056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4AE"/>
    <w:multiLevelType w:val="hybridMultilevel"/>
    <w:tmpl w:val="F820A3AC"/>
    <w:lvl w:ilvl="0" w:tplc="4BB007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BD3"/>
    <w:multiLevelType w:val="multilevel"/>
    <w:tmpl w:val="4D3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200A5"/>
    <w:multiLevelType w:val="hybridMultilevel"/>
    <w:tmpl w:val="E49CE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4F26"/>
    <w:multiLevelType w:val="hybridMultilevel"/>
    <w:tmpl w:val="54B63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0D6A"/>
    <w:multiLevelType w:val="hybridMultilevel"/>
    <w:tmpl w:val="7A48B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55FAB"/>
    <w:multiLevelType w:val="hybridMultilevel"/>
    <w:tmpl w:val="FA66B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75067"/>
    <w:multiLevelType w:val="hybridMultilevel"/>
    <w:tmpl w:val="8FE25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019BE"/>
    <w:multiLevelType w:val="hybridMultilevel"/>
    <w:tmpl w:val="01347A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58211450">
    <w:abstractNumId w:val="5"/>
  </w:num>
  <w:num w:numId="2" w16cid:durableId="1699893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701029">
    <w:abstractNumId w:val="3"/>
  </w:num>
  <w:num w:numId="4" w16cid:durableId="148257828">
    <w:abstractNumId w:val="6"/>
  </w:num>
  <w:num w:numId="5" w16cid:durableId="573971826">
    <w:abstractNumId w:val="4"/>
  </w:num>
  <w:num w:numId="6" w16cid:durableId="1416785769">
    <w:abstractNumId w:val="1"/>
  </w:num>
  <w:num w:numId="7" w16cid:durableId="962612746">
    <w:abstractNumId w:val="7"/>
  </w:num>
  <w:num w:numId="8" w16cid:durableId="51851340">
    <w:abstractNumId w:val="2"/>
  </w:num>
  <w:num w:numId="9" w16cid:durableId="65372819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021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56"/>
    <w:rsid w:val="00012988"/>
    <w:rsid w:val="00033C05"/>
    <w:rsid w:val="00041822"/>
    <w:rsid w:val="0004446A"/>
    <w:rsid w:val="0004580F"/>
    <w:rsid w:val="00045ECF"/>
    <w:rsid w:val="00047507"/>
    <w:rsid w:val="00060F08"/>
    <w:rsid w:val="00064AD9"/>
    <w:rsid w:val="00064BAA"/>
    <w:rsid w:val="0006691C"/>
    <w:rsid w:val="00070120"/>
    <w:rsid w:val="00073499"/>
    <w:rsid w:val="00080045"/>
    <w:rsid w:val="00086562"/>
    <w:rsid w:val="000A7AFD"/>
    <w:rsid w:val="000B733A"/>
    <w:rsid w:val="000D63DE"/>
    <w:rsid w:val="000D7212"/>
    <w:rsid w:val="000E0C76"/>
    <w:rsid w:val="000E5D00"/>
    <w:rsid w:val="000E652D"/>
    <w:rsid w:val="000F58E8"/>
    <w:rsid w:val="00111FD1"/>
    <w:rsid w:val="00114B85"/>
    <w:rsid w:val="00127914"/>
    <w:rsid w:val="00144A89"/>
    <w:rsid w:val="00160ADD"/>
    <w:rsid w:val="00162893"/>
    <w:rsid w:val="00174B2B"/>
    <w:rsid w:val="00176381"/>
    <w:rsid w:val="00193AD7"/>
    <w:rsid w:val="00196EFA"/>
    <w:rsid w:val="001A161C"/>
    <w:rsid w:val="001A409D"/>
    <w:rsid w:val="001A6E80"/>
    <w:rsid w:val="001B11AA"/>
    <w:rsid w:val="001B12F2"/>
    <w:rsid w:val="001C1BE7"/>
    <w:rsid w:val="001E44A2"/>
    <w:rsid w:val="001E5AB0"/>
    <w:rsid w:val="001E6548"/>
    <w:rsid w:val="002162AE"/>
    <w:rsid w:val="00217488"/>
    <w:rsid w:val="00217824"/>
    <w:rsid w:val="002211B6"/>
    <w:rsid w:val="002218A6"/>
    <w:rsid w:val="0023321A"/>
    <w:rsid w:val="00233E2F"/>
    <w:rsid w:val="0025030B"/>
    <w:rsid w:val="00254AB6"/>
    <w:rsid w:val="00257A65"/>
    <w:rsid w:val="00261482"/>
    <w:rsid w:val="00261F2E"/>
    <w:rsid w:val="0027709D"/>
    <w:rsid w:val="00277CE1"/>
    <w:rsid w:val="00292562"/>
    <w:rsid w:val="002B77F5"/>
    <w:rsid w:val="002C01B1"/>
    <w:rsid w:val="002C68AB"/>
    <w:rsid w:val="002D1A0C"/>
    <w:rsid w:val="002D42E0"/>
    <w:rsid w:val="003153D3"/>
    <w:rsid w:val="00315501"/>
    <w:rsid w:val="00326E22"/>
    <w:rsid w:val="00334872"/>
    <w:rsid w:val="00340A4C"/>
    <w:rsid w:val="003527D1"/>
    <w:rsid w:val="00355D5A"/>
    <w:rsid w:val="00356016"/>
    <w:rsid w:val="00362923"/>
    <w:rsid w:val="00365F65"/>
    <w:rsid w:val="0037003C"/>
    <w:rsid w:val="003769F0"/>
    <w:rsid w:val="00381686"/>
    <w:rsid w:val="00382D79"/>
    <w:rsid w:val="0039121A"/>
    <w:rsid w:val="00391DC8"/>
    <w:rsid w:val="00392A21"/>
    <w:rsid w:val="00393B1B"/>
    <w:rsid w:val="00395EC6"/>
    <w:rsid w:val="00396B57"/>
    <w:rsid w:val="003A4D1E"/>
    <w:rsid w:val="003B4F9C"/>
    <w:rsid w:val="003B71A5"/>
    <w:rsid w:val="003C349F"/>
    <w:rsid w:val="003C6FD1"/>
    <w:rsid w:val="003D3428"/>
    <w:rsid w:val="003D5557"/>
    <w:rsid w:val="003E1563"/>
    <w:rsid w:val="003E3C54"/>
    <w:rsid w:val="003F2C09"/>
    <w:rsid w:val="00401948"/>
    <w:rsid w:val="0041157E"/>
    <w:rsid w:val="00415381"/>
    <w:rsid w:val="00430F98"/>
    <w:rsid w:val="00431965"/>
    <w:rsid w:val="00431E9F"/>
    <w:rsid w:val="00442453"/>
    <w:rsid w:val="00444613"/>
    <w:rsid w:val="00463212"/>
    <w:rsid w:val="0047086F"/>
    <w:rsid w:val="004715AC"/>
    <w:rsid w:val="0048274E"/>
    <w:rsid w:val="00484CD6"/>
    <w:rsid w:val="004852B6"/>
    <w:rsid w:val="00490D81"/>
    <w:rsid w:val="0049426C"/>
    <w:rsid w:val="004A636B"/>
    <w:rsid w:val="004C24FB"/>
    <w:rsid w:val="004C46DC"/>
    <w:rsid w:val="004C5B51"/>
    <w:rsid w:val="004D2056"/>
    <w:rsid w:val="004D284B"/>
    <w:rsid w:val="004D4EFE"/>
    <w:rsid w:val="004D69EE"/>
    <w:rsid w:val="004F4ACE"/>
    <w:rsid w:val="0052033B"/>
    <w:rsid w:val="00554A4B"/>
    <w:rsid w:val="0056532F"/>
    <w:rsid w:val="00572D7C"/>
    <w:rsid w:val="005746EF"/>
    <w:rsid w:val="005748B2"/>
    <w:rsid w:val="00583F31"/>
    <w:rsid w:val="005A4326"/>
    <w:rsid w:val="005A64CB"/>
    <w:rsid w:val="005B5981"/>
    <w:rsid w:val="005B78F5"/>
    <w:rsid w:val="005C2BA7"/>
    <w:rsid w:val="005F395D"/>
    <w:rsid w:val="00602AE9"/>
    <w:rsid w:val="00603D4F"/>
    <w:rsid w:val="006115EB"/>
    <w:rsid w:val="00612333"/>
    <w:rsid w:val="006212EE"/>
    <w:rsid w:val="006231C6"/>
    <w:rsid w:val="00641CF7"/>
    <w:rsid w:val="00650512"/>
    <w:rsid w:val="00654435"/>
    <w:rsid w:val="00654AF2"/>
    <w:rsid w:val="00670A1D"/>
    <w:rsid w:val="006740D4"/>
    <w:rsid w:val="00675AEE"/>
    <w:rsid w:val="00676EA3"/>
    <w:rsid w:val="00686CEA"/>
    <w:rsid w:val="006903EA"/>
    <w:rsid w:val="006A43FA"/>
    <w:rsid w:val="006A64C9"/>
    <w:rsid w:val="006A6F46"/>
    <w:rsid w:val="006B56BF"/>
    <w:rsid w:val="006D4613"/>
    <w:rsid w:val="006E0BE1"/>
    <w:rsid w:val="0070530F"/>
    <w:rsid w:val="0071057F"/>
    <w:rsid w:val="00716E6F"/>
    <w:rsid w:val="00762BDE"/>
    <w:rsid w:val="007630B9"/>
    <w:rsid w:val="007B1D94"/>
    <w:rsid w:val="007B2FBE"/>
    <w:rsid w:val="007B5017"/>
    <w:rsid w:val="007C620E"/>
    <w:rsid w:val="007D6258"/>
    <w:rsid w:val="007E49B5"/>
    <w:rsid w:val="007E4BFB"/>
    <w:rsid w:val="007E58DF"/>
    <w:rsid w:val="007F3164"/>
    <w:rsid w:val="007F337F"/>
    <w:rsid w:val="00800022"/>
    <w:rsid w:val="008011F6"/>
    <w:rsid w:val="00822266"/>
    <w:rsid w:val="00822F40"/>
    <w:rsid w:val="0082387F"/>
    <w:rsid w:val="00831738"/>
    <w:rsid w:val="008339F0"/>
    <w:rsid w:val="00851777"/>
    <w:rsid w:val="008643F5"/>
    <w:rsid w:val="0088645F"/>
    <w:rsid w:val="008B13AD"/>
    <w:rsid w:val="008B6982"/>
    <w:rsid w:val="008C37EE"/>
    <w:rsid w:val="008D3DB5"/>
    <w:rsid w:val="008D4266"/>
    <w:rsid w:val="008D470E"/>
    <w:rsid w:val="008D4FC5"/>
    <w:rsid w:val="008D7388"/>
    <w:rsid w:val="008E43D2"/>
    <w:rsid w:val="008E4B89"/>
    <w:rsid w:val="008F4210"/>
    <w:rsid w:val="009009A4"/>
    <w:rsid w:val="00913795"/>
    <w:rsid w:val="00927F89"/>
    <w:rsid w:val="00930196"/>
    <w:rsid w:val="0096201E"/>
    <w:rsid w:val="00973B67"/>
    <w:rsid w:val="00977303"/>
    <w:rsid w:val="00986E98"/>
    <w:rsid w:val="0099624B"/>
    <w:rsid w:val="009A5878"/>
    <w:rsid w:val="009C412D"/>
    <w:rsid w:val="009C653D"/>
    <w:rsid w:val="009E3808"/>
    <w:rsid w:val="009E6AE5"/>
    <w:rsid w:val="009F4952"/>
    <w:rsid w:val="00A144C5"/>
    <w:rsid w:val="00A21EF2"/>
    <w:rsid w:val="00A2390F"/>
    <w:rsid w:val="00A23A33"/>
    <w:rsid w:val="00A30184"/>
    <w:rsid w:val="00A31AA4"/>
    <w:rsid w:val="00A35412"/>
    <w:rsid w:val="00A3683B"/>
    <w:rsid w:val="00A532C3"/>
    <w:rsid w:val="00A5709E"/>
    <w:rsid w:val="00A577E7"/>
    <w:rsid w:val="00A715C3"/>
    <w:rsid w:val="00A71988"/>
    <w:rsid w:val="00A7454A"/>
    <w:rsid w:val="00A74980"/>
    <w:rsid w:val="00A82545"/>
    <w:rsid w:val="00A84C7F"/>
    <w:rsid w:val="00AA729D"/>
    <w:rsid w:val="00AB003B"/>
    <w:rsid w:val="00AB2140"/>
    <w:rsid w:val="00AC20DA"/>
    <w:rsid w:val="00AC418E"/>
    <w:rsid w:val="00AD0DCB"/>
    <w:rsid w:val="00AD179A"/>
    <w:rsid w:val="00AD21F2"/>
    <w:rsid w:val="00B06AB6"/>
    <w:rsid w:val="00B1057F"/>
    <w:rsid w:val="00B15F95"/>
    <w:rsid w:val="00B251DD"/>
    <w:rsid w:val="00B253CD"/>
    <w:rsid w:val="00B4163E"/>
    <w:rsid w:val="00B43395"/>
    <w:rsid w:val="00B55033"/>
    <w:rsid w:val="00B61283"/>
    <w:rsid w:val="00B714EE"/>
    <w:rsid w:val="00B73F1E"/>
    <w:rsid w:val="00B76239"/>
    <w:rsid w:val="00B8015B"/>
    <w:rsid w:val="00BA02DB"/>
    <w:rsid w:val="00BC1647"/>
    <w:rsid w:val="00BC3A63"/>
    <w:rsid w:val="00BC6408"/>
    <w:rsid w:val="00BC6597"/>
    <w:rsid w:val="00BE1472"/>
    <w:rsid w:val="00BF06BA"/>
    <w:rsid w:val="00BF7A80"/>
    <w:rsid w:val="00C06813"/>
    <w:rsid w:val="00C06C6E"/>
    <w:rsid w:val="00C120D0"/>
    <w:rsid w:val="00C142C0"/>
    <w:rsid w:val="00C15976"/>
    <w:rsid w:val="00C1785C"/>
    <w:rsid w:val="00C206F0"/>
    <w:rsid w:val="00C21733"/>
    <w:rsid w:val="00C30699"/>
    <w:rsid w:val="00C428A4"/>
    <w:rsid w:val="00C44256"/>
    <w:rsid w:val="00C45C7A"/>
    <w:rsid w:val="00C76BE5"/>
    <w:rsid w:val="00C81518"/>
    <w:rsid w:val="00C9411D"/>
    <w:rsid w:val="00C95057"/>
    <w:rsid w:val="00CA2937"/>
    <w:rsid w:val="00CB747B"/>
    <w:rsid w:val="00CC46DD"/>
    <w:rsid w:val="00CC574F"/>
    <w:rsid w:val="00CC71DE"/>
    <w:rsid w:val="00D02700"/>
    <w:rsid w:val="00D250AA"/>
    <w:rsid w:val="00D35CCE"/>
    <w:rsid w:val="00D42107"/>
    <w:rsid w:val="00D5326F"/>
    <w:rsid w:val="00D734C3"/>
    <w:rsid w:val="00D810F0"/>
    <w:rsid w:val="00D905CD"/>
    <w:rsid w:val="00DA3A09"/>
    <w:rsid w:val="00DA3AF7"/>
    <w:rsid w:val="00DA49FB"/>
    <w:rsid w:val="00DB0650"/>
    <w:rsid w:val="00DC770D"/>
    <w:rsid w:val="00DE1561"/>
    <w:rsid w:val="00DF167B"/>
    <w:rsid w:val="00E06E76"/>
    <w:rsid w:val="00E06E8B"/>
    <w:rsid w:val="00E1398B"/>
    <w:rsid w:val="00E3103A"/>
    <w:rsid w:val="00E3513C"/>
    <w:rsid w:val="00E37EC6"/>
    <w:rsid w:val="00E4015B"/>
    <w:rsid w:val="00E43611"/>
    <w:rsid w:val="00E467E0"/>
    <w:rsid w:val="00E906D9"/>
    <w:rsid w:val="00EA28A2"/>
    <w:rsid w:val="00EC6077"/>
    <w:rsid w:val="00ED296E"/>
    <w:rsid w:val="00ED713A"/>
    <w:rsid w:val="00EE7C61"/>
    <w:rsid w:val="00F01E4F"/>
    <w:rsid w:val="00F507FD"/>
    <w:rsid w:val="00F556AD"/>
    <w:rsid w:val="00F55D89"/>
    <w:rsid w:val="00F6274C"/>
    <w:rsid w:val="00F822E9"/>
    <w:rsid w:val="00FB0D41"/>
    <w:rsid w:val="00FB7FC0"/>
    <w:rsid w:val="00FC635C"/>
    <w:rsid w:val="00FC6862"/>
    <w:rsid w:val="00FD1809"/>
    <w:rsid w:val="00FE48E6"/>
    <w:rsid w:val="00FF2526"/>
    <w:rsid w:val="222AE10F"/>
    <w:rsid w:val="63690AC5"/>
    <w:rsid w:val="680DCD07"/>
    <w:rsid w:val="6CE78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70D5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2056"/>
  </w:style>
  <w:style w:type="paragraph" w:styleId="Heading1">
    <w:name w:val="heading 1"/>
    <w:basedOn w:val="Normal"/>
    <w:next w:val="Normal"/>
    <w:link w:val="Heading1Char"/>
    <w:uiPriority w:val="9"/>
    <w:qFormat/>
    <w:rsid w:val="008F4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D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0D6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056"/>
  </w:style>
  <w:style w:type="paragraph" w:styleId="Footer">
    <w:name w:val="footer"/>
    <w:basedOn w:val="Normal"/>
    <w:link w:val="FooterChar"/>
    <w:uiPriority w:val="99"/>
    <w:unhideWhenUsed/>
    <w:rsid w:val="004D2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056"/>
  </w:style>
  <w:style w:type="paragraph" w:styleId="NoSpacing">
    <w:name w:val="No Spacing"/>
    <w:uiPriority w:val="1"/>
    <w:qFormat/>
    <w:rsid w:val="005A43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F42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F0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FP GP Bulleted List,Recommendation,List Paragraph1,Bullet List,FooterText,Paragraphe de liste1,numbered,Bulletr List Paragraph,????,????1,Párrafo de lista1,List Paragraph2,List Paragraph21,Parágrafo da Lista,Listeafsnit1,?????1,列出段落"/>
    <w:basedOn w:val="Normal"/>
    <w:link w:val="ListParagraphChar"/>
    <w:uiPriority w:val="34"/>
    <w:qFormat/>
    <w:rsid w:val="00A7454A"/>
    <w:pPr>
      <w:ind w:left="720"/>
      <w:contextualSpacing/>
    </w:pPr>
  </w:style>
  <w:style w:type="character" w:customStyle="1" w:styleId="ListParagraphChar">
    <w:name w:val="List Paragraph Char"/>
    <w:aliases w:val="NFP GP Bulleted List Char,Recommendation Char,List Paragraph1 Char,Bullet List Char,FooterText Char,Paragraphe de liste1 Char,numbered Char,Bulletr List Paragraph Char,???? Char,????1 Char,Párrafo de lista1 Char,List Paragraph2 Char"/>
    <w:basedOn w:val="DefaultParagraphFont"/>
    <w:link w:val="ListParagraph"/>
    <w:uiPriority w:val="34"/>
    <w:locked/>
    <w:rsid w:val="008011F6"/>
  </w:style>
  <w:style w:type="character" w:styleId="Hyperlink">
    <w:name w:val="Hyperlink"/>
    <w:uiPriority w:val="99"/>
    <w:unhideWhenUsed/>
    <w:rsid w:val="00C428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C37EE"/>
    <w:rPr>
      <w:color w:val="808080"/>
      <w:shd w:val="clear" w:color="auto" w:fill="E6E6E6"/>
    </w:rPr>
  </w:style>
  <w:style w:type="paragraph" w:customStyle="1" w:styleId="Default">
    <w:name w:val="Default"/>
    <w:rsid w:val="000D6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D63D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D63D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70530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530F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4F4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C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6123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2333"/>
    <w:rPr>
      <w:rFonts w:ascii="Calibri" w:eastAsia="Calibri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913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1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3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79048e-9e87-48d3-aa3f-848f4bafcd8f">
      <Terms xmlns="http://schemas.microsoft.com/office/infopath/2007/PartnerControls"/>
    </lcf76f155ced4ddcb4097134ff3c332f>
    <TaxCatchAll xmlns="e0796f83-916b-4996-a391-6a15d0d0af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38F1E83D44B43B5D3A45E5DDE6C3A" ma:contentTypeVersion="11" ma:contentTypeDescription="Create a new document." ma:contentTypeScope="" ma:versionID="dee92d3055bafbd275711b5ecb078284">
  <xsd:schema xmlns:xsd="http://www.w3.org/2001/XMLSchema" xmlns:xs="http://www.w3.org/2001/XMLSchema" xmlns:p="http://schemas.microsoft.com/office/2006/metadata/properties" xmlns:ns2="6f79048e-9e87-48d3-aa3f-848f4bafcd8f" xmlns:ns3="e0796f83-916b-4996-a391-6a15d0d0aff8" targetNamespace="http://schemas.microsoft.com/office/2006/metadata/properties" ma:root="true" ma:fieldsID="99f78da11ed1739de326e1b77e77318c" ns2:_="" ns3:_="">
    <xsd:import namespace="6f79048e-9e87-48d3-aa3f-848f4bafcd8f"/>
    <xsd:import namespace="e0796f83-916b-4996-a391-6a15d0d0a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9048e-9e87-48d3-aa3f-848f4bafc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5e642b-91f5-4888-b018-43334a040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6f83-916b-4996-a391-6a15d0d0aff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45dab8a-d6e1-489d-ad3f-c18df57617e3}" ma:internalName="TaxCatchAll" ma:showField="CatchAllData" ma:web="e0796f83-916b-4996-a391-6a15d0d0a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A47BE-9197-42CC-9AC6-D85944177216}">
  <ds:schemaRefs>
    <ds:schemaRef ds:uri="http://schemas.microsoft.com/office/2006/metadata/properties"/>
    <ds:schemaRef ds:uri="http://schemas.microsoft.com/office/infopath/2007/PartnerControls"/>
    <ds:schemaRef ds:uri="6f79048e-9e87-48d3-aa3f-848f4bafcd8f"/>
    <ds:schemaRef ds:uri="e0796f83-916b-4996-a391-6a15d0d0aff8"/>
  </ds:schemaRefs>
</ds:datastoreItem>
</file>

<file path=customXml/itemProps2.xml><?xml version="1.0" encoding="utf-8"?>
<ds:datastoreItem xmlns:ds="http://schemas.openxmlformats.org/officeDocument/2006/customXml" ds:itemID="{D24CCA42-B6B2-49A1-A3AA-B2F3B4BD99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81EA76-51E3-4B42-851A-1D380E4FA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9048e-9e87-48d3-aa3f-848f4bafcd8f"/>
    <ds:schemaRef ds:uri="e0796f83-916b-4996-a391-6a15d0d0a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2191F-4571-415E-B03A-5AC3C237D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3902</Characters>
  <Application>Microsoft Office Word</Application>
  <DocSecurity>4</DocSecurity>
  <Lines>169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CGL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Briggs</dc:creator>
  <cp:keywords/>
  <dc:description/>
  <cp:lastModifiedBy>Ruscoe, Brad</cp:lastModifiedBy>
  <cp:revision>2</cp:revision>
  <dcterms:created xsi:type="dcterms:W3CDTF">2023-07-05T06:32:00Z</dcterms:created>
  <dcterms:modified xsi:type="dcterms:W3CDTF">2023-07-05T06:32:00Z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7fd646-07cb-4c4e-a107-4e4d6b30ba1b_Enabled">
    <vt:lpwstr>true</vt:lpwstr>
  </property>
  <property fmtid="{D5CDD505-2E9C-101B-9397-08002B2CF9AE}" pid="3" name="MSIP_Label_927fd646-07cb-4c4e-a107-4e4d6b30ba1b_SetDate">
    <vt:lpwstr>2023-04-24T04:20:58Z</vt:lpwstr>
  </property>
  <property fmtid="{D5CDD505-2E9C-101B-9397-08002B2CF9AE}" pid="4" name="MSIP_Label_927fd646-07cb-4c4e-a107-4e4d6b30ba1b_Method">
    <vt:lpwstr>Privileged</vt:lpwstr>
  </property>
  <property fmtid="{D5CDD505-2E9C-101B-9397-08002B2CF9AE}" pid="5" name="MSIP_Label_927fd646-07cb-4c4e-a107-4e4d6b30ba1b_Name">
    <vt:lpwstr>927fd646-07cb-4c4e-a107-4e4d6b30ba1b</vt:lpwstr>
  </property>
  <property fmtid="{D5CDD505-2E9C-101B-9397-08002B2CF9AE}" pid="6" name="MSIP_Label_927fd646-07cb-4c4e-a107-4e4d6b30ba1b_SiteId">
    <vt:lpwstr>a00de4ec-48a8-43a6-be74-e31274e2060d</vt:lpwstr>
  </property>
  <property fmtid="{D5CDD505-2E9C-101B-9397-08002B2CF9AE}" pid="7" name="MSIP_Label_927fd646-07cb-4c4e-a107-4e4d6b30ba1b_ActionId">
    <vt:lpwstr>fd20b960-9713-4daa-a335-7ca498429c61</vt:lpwstr>
  </property>
  <property fmtid="{D5CDD505-2E9C-101B-9397-08002B2CF9AE}" pid="8" name="MSIP_Label_927fd646-07cb-4c4e-a107-4e4d6b30ba1b_ContentBits">
    <vt:lpwstr>1</vt:lpwstr>
  </property>
  <property fmtid="{D5CDD505-2E9C-101B-9397-08002B2CF9AE}" pid="9" name="MerckAIPLabel">
    <vt:lpwstr>Proprietary</vt:lpwstr>
  </property>
  <property fmtid="{D5CDD505-2E9C-101B-9397-08002B2CF9AE}" pid="10" name="MerckAIPDataExchange">
    <vt:lpwstr>!MRKMIP@Proprietary</vt:lpwstr>
  </property>
  <property fmtid="{D5CDD505-2E9C-101B-9397-08002B2CF9AE}" pid="11" name="_NewReviewCycle">
    <vt:lpwstr/>
  </property>
  <property fmtid="{D5CDD505-2E9C-101B-9397-08002B2CF9AE}" pid="12" name="ContentTypeId">
    <vt:lpwstr>0x0101007CC38F1E83D44B43B5D3A45E5DDE6C3A</vt:lpwstr>
  </property>
  <property fmtid="{D5CDD505-2E9C-101B-9397-08002B2CF9AE}" pid="13" name="MediaServiceImageTags">
    <vt:lpwstr/>
  </property>
  <property fmtid="{D5CDD505-2E9C-101B-9397-08002B2CF9AE}" pid="14" name="_AdHocReviewCycleID">
    <vt:i4>-824504335</vt:i4>
  </property>
  <property fmtid="{D5CDD505-2E9C-101B-9397-08002B2CF9AE}" pid="15" name="_EmailSubject">
    <vt:lpwstr>Flexolt trade marketing items on coopers website</vt:lpwstr>
  </property>
  <property fmtid="{D5CDD505-2E9C-101B-9397-08002B2CF9AE}" pid="16" name="_AuthorEmail">
    <vt:lpwstr>brad.ruscoe@msd.com</vt:lpwstr>
  </property>
  <property fmtid="{D5CDD505-2E9C-101B-9397-08002B2CF9AE}" pid="17" name="_AuthorEmailDisplayName">
    <vt:lpwstr>Ruscoe, Brad</vt:lpwstr>
  </property>
  <property fmtid="{D5CDD505-2E9C-101B-9397-08002B2CF9AE}" pid="18" name="_PreviousAdHocReviewCycleID">
    <vt:i4>-1204137574</vt:i4>
  </property>
</Properties>
</file>